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3403" w14:textId="66417B56" w:rsidR="00376D8B" w:rsidRPr="006474CB" w:rsidRDefault="00376D8B" w:rsidP="00415EDD">
      <w:pPr>
        <w:autoSpaceDE w:val="0"/>
        <w:autoSpaceDN w:val="0"/>
        <w:adjustRightInd w:val="0"/>
        <w:spacing w:line="276" w:lineRule="auto"/>
        <w:jc w:val="center"/>
        <w:rPr>
          <w:rFonts w:ascii="Times New Roman" w:hAnsi="Times New Roman" w:cs="Times New Roman"/>
          <w:b/>
          <w:bCs/>
          <w:color w:val="000000"/>
        </w:rPr>
      </w:pPr>
      <w:bookmarkStart w:id="0" w:name="_GoBack"/>
      <w:bookmarkEnd w:id="0"/>
      <w:r w:rsidRPr="006474CB">
        <w:rPr>
          <w:rFonts w:ascii="Times New Roman" w:hAnsi="Times New Roman" w:cs="Times New Roman"/>
          <w:b/>
          <w:bCs/>
          <w:color w:val="000000"/>
        </w:rPr>
        <w:t>Shrimp Task Force Meeting</w:t>
      </w:r>
    </w:p>
    <w:p w14:paraId="33A257F8" w14:textId="7EE47A60" w:rsidR="00376D8B" w:rsidRPr="006474CB" w:rsidRDefault="00415EDD" w:rsidP="00376D8B">
      <w:pPr>
        <w:autoSpaceDE w:val="0"/>
        <w:autoSpaceDN w:val="0"/>
        <w:adjustRightInd w:val="0"/>
        <w:jc w:val="center"/>
        <w:rPr>
          <w:rFonts w:ascii="Times New Roman" w:hAnsi="Times New Roman" w:cs="Times New Roman"/>
          <w:b/>
          <w:color w:val="000000"/>
        </w:rPr>
      </w:pPr>
      <w:r w:rsidRPr="006474CB">
        <w:rPr>
          <w:rFonts w:ascii="Times New Roman" w:hAnsi="Times New Roman" w:cs="Times New Roman"/>
          <w:b/>
          <w:color w:val="000000"/>
        </w:rPr>
        <w:t>Wednesday, December 11</w:t>
      </w:r>
      <w:r w:rsidR="00376D8B" w:rsidRPr="006474CB">
        <w:rPr>
          <w:rFonts w:ascii="Times New Roman" w:hAnsi="Times New Roman" w:cs="Times New Roman"/>
          <w:b/>
          <w:color w:val="000000"/>
        </w:rPr>
        <w:t>, 2019, 10:00 a.m.</w:t>
      </w:r>
    </w:p>
    <w:p w14:paraId="761588C0" w14:textId="77777777" w:rsidR="00376D8B" w:rsidRPr="006474CB" w:rsidRDefault="00376D8B" w:rsidP="00376D8B">
      <w:pPr>
        <w:autoSpaceDE w:val="0"/>
        <w:autoSpaceDN w:val="0"/>
        <w:adjustRightInd w:val="0"/>
        <w:jc w:val="center"/>
        <w:rPr>
          <w:rFonts w:ascii="Times New Roman" w:hAnsi="Times New Roman" w:cs="Times New Roman"/>
          <w:b/>
          <w:color w:val="000000"/>
        </w:rPr>
      </w:pPr>
      <w:r w:rsidRPr="006474CB">
        <w:rPr>
          <w:rFonts w:ascii="Times New Roman" w:hAnsi="Times New Roman" w:cs="Times New Roman"/>
          <w:b/>
          <w:color w:val="000000"/>
        </w:rPr>
        <w:t>Terrebonne Council Meeting Room</w:t>
      </w:r>
    </w:p>
    <w:p w14:paraId="410B5A0A" w14:textId="314B5E3C" w:rsidR="00376D8B" w:rsidRPr="006474CB" w:rsidRDefault="00376D8B" w:rsidP="00ED028D">
      <w:pPr>
        <w:autoSpaceDE w:val="0"/>
        <w:autoSpaceDN w:val="0"/>
        <w:adjustRightInd w:val="0"/>
        <w:jc w:val="center"/>
        <w:rPr>
          <w:rFonts w:ascii="Times New Roman" w:hAnsi="Times New Roman" w:cs="Times New Roman"/>
          <w:b/>
          <w:color w:val="000000"/>
        </w:rPr>
      </w:pPr>
      <w:r w:rsidRPr="006474CB">
        <w:rPr>
          <w:rFonts w:ascii="Times New Roman" w:hAnsi="Times New Roman" w:cs="Times New Roman"/>
          <w:b/>
          <w:color w:val="000000"/>
        </w:rPr>
        <w:t>8026 Main Street, Houma, LA 70360</w:t>
      </w:r>
    </w:p>
    <w:p w14:paraId="336AF70B" w14:textId="77777777" w:rsidR="00ED028D" w:rsidRPr="006474CB" w:rsidRDefault="00ED028D" w:rsidP="00ED028D">
      <w:pPr>
        <w:autoSpaceDE w:val="0"/>
        <w:autoSpaceDN w:val="0"/>
        <w:adjustRightInd w:val="0"/>
        <w:jc w:val="center"/>
        <w:rPr>
          <w:rFonts w:ascii="Times New Roman" w:hAnsi="Times New Roman" w:cs="Times New Roman"/>
          <w:b/>
          <w:color w:val="000000"/>
        </w:rPr>
      </w:pPr>
    </w:p>
    <w:p w14:paraId="6B8A11FD" w14:textId="77777777" w:rsidR="00376D8B" w:rsidRPr="006474CB" w:rsidRDefault="00376D8B" w:rsidP="00376D8B">
      <w:pPr>
        <w:autoSpaceDE w:val="0"/>
        <w:autoSpaceDN w:val="0"/>
        <w:adjustRightInd w:val="0"/>
        <w:spacing w:after="200" w:line="276" w:lineRule="auto"/>
        <w:jc w:val="center"/>
        <w:rPr>
          <w:rFonts w:ascii="Times New Roman" w:hAnsi="Times New Roman" w:cs="Times New Roman"/>
          <w:b/>
          <w:color w:val="000000"/>
          <w:u w:val="single" w:color="000000"/>
        </w:rPr>
      </w:pPr>
      <w:r w:rsidRPr="006474CB">
        <w:rPr>
          <w:rFonts w:ascii="Times New Roman" w:hAnsi="Times New Roman" w:cs="Times New Roman"/>
          <w:b/>
          <w:bCs/>
          <w:color w:val="000000"/>
          <w:u w:val="single" w:color="000000"/>
        </w:rPr>
        <w:t>AGENDA</w:t>
      </w:r>
    </w:p>
    <w:p w14:paraId="655630DA" w14:textId="2295CA51" w:rsidR="00DE5B27" w:rsidRPr="00AF242C" w:rsidRDefault="00376D8B" w:rsidP="00DE5B27">
      <w:pPr>
        <w:numPr>
          <w:ilvl w:val="0"/>
          <w:numId w:val="1"/>
        </w:numPr>
        <w:tabs>
          <w:tab w:val="left" w:pos="360"/>
          <w:tab w:val="left" w:pos="1080"/>
        </w:tabs>
        <w:autoSpaceDE w:val="0"/>
        <w:autoSpaceDN w:val="0"/>
        <w:adjustRightInd w:val="0"/>
        <w:spacing w:after="20"/>
        <w:ind w:left="1080" w:hanging="1080"/>
        <w:rPr>
          <w:rFonts w:ascii="Times New Roman" w:hAnsi="Times New Roman" w:cs="Times New Roman"/>
          <w:b/>
          <w:bCs/>
          <w:color w:val="000000"/>
          <w:u w:color="000000"/>
        </w:rPr>
      </w:pPr>
      <w:r w:rsidRPr="006474CB">
        <w:rPr>
          <w:rFonts w:ascii="Times New Roman" w:hAnsi="Times New Roman" w:cs="Times New Roman"/>
          <w:b/>
          <w:bCs/>
          <w:color w:val="000000"/>
          <w:u w:color="000000"/>
        </w:rPr>
        <w:t xml:space="preserve">Pledge of Allegiance </w:t>
      </w:r>
    </w:p>
    <w:p w14:paraId="41738948" w14:textId="1403777B" w:rsidR="00DE5B27" w:rsidRPr="006474CB" w:rsidRDefault="00DE5B27" w:rsidP="00DE5B27">
      <w:pPr>
        <w:tabs>
          <w:tab w:val="left" w:pos="360"/>
          <w:tab w:val="left" w:pos="1080"/>
        </w:tabs>
        <w:autoSpaceDE w:val="0"/>
        <w:autoSpaceDN w:val="0"/>
        <w:adjustRightInd w:val="0"/>
        <w:spacing w:after="20"/>
        <w:rPr>
          <w:rFonts w:ascii="Times New Roman" w:hAnsi="Times New Roman" w:cs="Times New Roman"/>
          <w:bCs/>
          <w:color w:val="000000"/>
          <w:u w:color="000000"/>
        </w:rPr>
      </w:pPr>
      <w:r w:rsidRPr="006474CB">
        <w:rPr>
          <w:rFonts w:ascii="Times New Roman" w:hAnsi="Times New Roman" w:cs="Times New Roman"/>
          <w:bCs/>
          <w:color w:val="000000"/>
          <w:u w:color="000000"/>
        </w:rPr>
        <w:t>Meeting was called to order at 10:05 AM.</w:t>
      </w:r>
    </w:p>
    <w:p w14:paraId="640B75E2" w14:textId="77777777" w:rsidR="00DE5B27" w:rsidRPr="006474CB" w:rsidRDefault="00DE5B27" w:rsidP="00DE5B27">
      <w:pPr>
        <w:tabs>
          <w:tab w:val="left" w:pos="360"/>
          <w:tab w:val="left" w:pos="1080"/>
        </w:tabs>
        <w:autoSpaceDE w:val="0"/>
        <w:autoSpaceDN w:val="0"/>
        <w:adjustRightInd w:val="0"/>
        <w:spacing w:after="20"/>
        <w:rPr>
          <w:rFonts w:ascii="Times New Roman" w:hAnsi="Times New Roman" w:cs="Times New Roman"/>
          <w:bCs/>
          <w:color w:val="000000"/>
          <w:u w:color="000000"/>
        </w:rPr>
      </w:pPr>
    </w:p>
    <w:p w14:paraId="15E4E071" w14:textId="62B1DBCA" w:rsidR="00376D8B" w:rsidRPr="006474CB" w:rsidRDefault="00376D8B"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6474CB">
        <w:rPr>
          <w:rFonts w:ascii="Times New Roman" w:hAnsi="Times New Roman" w:cs="Times New Roman"/>
          <w:b/>
          <w:bCs/>
          <w:color w:val="000000"/>
          <w:u w:color="000000"/>
        </w:rPr>
        <w:t>Roll Call and Introduction of Guests</w:t>
      </w:r>
    </w:p>
    <w:p w14:paraId="5C49BDCE" w14:textId="77777777" w:rsidR="00DE5B27" w:rsidRPr="006474CB" w:rsidRDefault="00DE5B27" w:rsidP="00DE5B27">
      <w:pPr>
        <w:tabs>
          <w:tab w:val="left" w:pos="360"/>
          <w:tab w:val="left" w:pos="1080"/>
        </w:tabs>
        <w:autoSpaceDE w:val="0"/>
        <w:autoSpaceDN w:val="0"/>
        <w:adjustRightInd w:val="0"/>
        <w:spacing w:after="20" w:line="288" w:lineRule="auto"/>
        <w:rPr>
          <w:rFonts w:ascii="Times New Roman" w:hAnsi="Times New Roman" w:cs="Times New Roman"/>
          <w:b/>
          <w:bCs/>
          <w:color w:val="000000"/>
          <w:u w:color="000000"/>
        </w:rPr>
      </w:pPr>
    </w:p>
    <w:p w14:paraId="7D0C7BF0" w14:textId="74A318FF" w:rsidR="00DE5B27" w:rsidRPr="00AF242C" w:rsidRDefault="00FC6983" w:rsidP="00AF242C">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6474CB">
        <w:rPr>
          <w:rFonts w:ascii="Times New Roman" w:hAnsi="Times New Roman" w:cs="Times New Roman"/>
          <w:b/>
          <w:bCs/>
          <w:color w:val="000000"/>
          <w:u w:color="000000"/>
        </w:rPr>
        <w:t xml:space="preserve"> </w:t>
      </w:r>
      <w:r w:rsidR="00415EDD" w:rsidRPr="006474CB">
        <w:rPr>
          <w:rFonts w:ascii="Times New Roman" w:hAnsi="Times New Roman" w:cs="Times New Roman"/>
          <w:b/>
          <w:bCs/>
          <w:color w:val="000000"/>
          <w:u w:color="000000"/>
        </w:rPr>
        <w:t>Approval of the October 2</w:t>
      </w:r>
      <w:r w:rsidR="00376D8B" w:rsidRPr="006474CB">
        <w:rPr>
          <w:rFonts w:ascii="Times New Roman" w:hAnsi="Times New Roman" w:cs="Times New Roman"/>
          <w:b/>
          <w:bCs/>
          <w:color w:val="000000"/>
          <w:u w:color="000000"/>
        </w:rPr>
        <w:t xml:space="preserve">, 2019 Shrimp Task Force Meeting Minutes </w:t>
      </w:r>
    </w:p>
    <w:p w14:paraId="20587851" w14:textId="11A6F364" w:rsidR="00DE5B27" w:rsidRPr="006474CB" w:rsidRDefault="00F17D62" w:rsidP="00DE5B27">
      <w:pPr>
        <w:tabs>
          <w:tab w:val="left" w:pos="360"/>
          <w:tab w:val="left" w:pos="1080"/>
        </w:tabs>
        <w:autoSpaceDE w:val="0"/>
        <w:autoSpaceDN w:val="0"/>
        <w:adjustRightInd w:val="0"/>
        <w:spacing w:after="20" w:line="288" w:lineRule="auto"/>
        <w:rPr>
          <w:rFonts w:ascii="Times New Roman" w:hAnsi="Times New Roman" w:cs="Times New Roman"/>
        </w:rPr>
      </w:pPr>
      <w:r w:rsidRPr="006474CB">
        <w:rPr>
          <w:rFonts w:ascii="Times New Roman" w:hAnsi="Times New Roman" w:cs="Times New Roman"/>
        </w:rPr>
        <w:t xml:space="preserve">Motion by Alan Gibson. </w:t>
      </w:r>
      <w:r w:rsidR="00DE5B27" w:rsidRPr="006474CB">
        <w:rPr>
          <w:rFonts w:ascii="Times New Roman" w:hAnsi="Times New Roman" w:cs="Times New Roman"/>
        </w:rPr>
        <w:t>2</w:t>
      </w:r>
      <w:r w:rsidR="00DE5B27" w:rsidRPr="006474CB">
        <w:rPr>
          <w:rFonts w:ascii="Times New Roman" w:hAnsi="Times New Roman" w:cs="Times New Roman"/>
          <w:vertAlign w:val="superscript"/>
        </w:rPr>
        <w:t>nd</w:t>
      </w:r>
      <w:r w:rsidR="00DE5B27" w:rsidRPr="006474CB">
        <w:rPr>
          <w:rFonts w:ascii="Times New Roman" w:hAnsi="Times New Roman" w:cs="Times New Roman"/>
        </w:rPr>
        <w:t xml:space="preserve"> by Acy Cooper. Motion Carries.</w:t>
      </w:r>
    </w:p>
    <w:p w14:paraId="5CB5D8A6" w14:textId="77777777" w:rsidR="00DE5B27" w:rsidRPr="006474CB" w:rsidRDefault="00DE5B27" w:rsidP="00DE5B27">
      <w:pPr>
        <w:tabs>
          <w:tab w:val="left" w:pos="360"/>
          <w:tab w:val="left" w:pos="1080"/>
        </w:tabs>
        <w:autoSpaceDE w:val="0"/>
        <w:autoSpaceDN w:val="0"/>
        <w:adjustRightInd w:val="0"/>
        <w:spacing w:after="20" w:line="288" w:lineRule="auto"/>
        <w:rPr>
          <w:rFonts w:ascii="Times New Roman" w:hAnsi="Times New Roman" w:cs="Times New Roman"/>
          <w:b/>
          <w:bCs/>
          <w:color w:val="000000"/>
          <w:u w:color="000000"/>
        </w:rPr>
      </w:pPr>
    </w:p>
    <w:p w14:paraId="78536164" w14:textId="36DE2D3A" w:rsidR="00DE5B27" w:rsidRPr="00AF242C" w:rsidRDefault="00FC6983" w:rsidP="00DE5B27">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6474CB">
        <w:rPr>
          <w:rFonts w:ascii="Times New Roman" w:hAnsi="Times New Roman" w:cs="Times New Roman"/>
          <w:b/>
          <w:bCs/>
          <w:color w:val="000000"/>
          <w:u w:color="000000"/>
        </w:rPr>
        <w:t xml:space="preserve"> </w:t>
      </w:r>
      <w:r w:rsidR="00415EDD" w:rsidRPr="006474CB">
        <w:rPr>
          <w:rFonts w:ascii="Times New Roman" w:hAnsi="Times New Roman" w:cs="Times New Roman"/>
          <w:b/>
          <w:bCs/>
          <w:color w:val="000000"/>
          <w:u w:color="000000"/>
        </w:rPr>
        <w:t>Approval of the December 11</w:t>
      </w:r>
      <w:r w:rsidR="00376D8B" w:rsidRPr="006474CB">
        <w:rPr>
          <w:rFonts w:ascii="Times New Roman" w:hAnsi="Times New Roman" w:cs="Times New Roman"/>
          <w:b/>
          <w:bCs/>
          <w:color w:val="000000"/>
          <w:u w:color="000000"/>
        </w:rPr>
        <w:t>, 2019 Meeting Agenda</w:t>
      </w:r>
    </w:p>
    <w:p w14:paraId="49A52A97" w14:textId="2BA47B64" w:rsidR="00DE5B27" w:rsidRPr="006474CB" w:rsidRDefault="00DE5B27" w:rsidP="00DE5B27">
      <w:pPr>
        <w:tabs>
          <w:tab w:val="left" w:pos="360"/>
          <w:tab w:val="left" w:pos="1080"/>
        </w:tabs>
        <w:autoSpaceDE w:val="0"/>
        <w:autoSpaceDN w:val="0"/>
        <w:adjustRightInd w:val="0"/>
        <w:spacing w:after="20" w:line="276" w:lineRule="auto"/>
        <w:rPr>
          <w:rFonts w:ascii="Times New Roman" w:hAnsi="Times New Roman" w:cs="Times New Roman"/>
        </w:rPr>
      </w:pPr>
      <w:r w:rsidRPr="006474CB">
        <w:rPr>
          <w:rFonts w:ascii="Times New Roman" w:hAnsi="Times New Roman" w:cs="Times New Roman"/>
        </w:rPr>
        <w:t>It was requested to ad</w:t>
      </w:r>
      <w:r w:rsidR="00203755">
        <w:rPr>
          <w:rFonts w:ascii="Times New Roman" w:hAnsi="Times New Roman" w:cs="Times New Roman"/>
        </w:rPr>
        <w:t xml:space="preserve">d several items to the agenda. </w:t>
      </w:r>
      <w:r w:rsidRPr="006474CB">
        <w:rPr>
          <w:rFonts w:ascii="Times New Roman" w:hAnsi="Times New Roman" w:cs="Times New Roman"/>
        </w:rPr>
        <w:t>They were as follows:</w:t>
      </w:r>
    </w:p>
    <w:p w14:paraId="00D3BEA9" w14:textId="2309E675" w:rsidR="00DE5B27" w:rsidRPr="006474CB" w:rsidRDefault="00F17D62" w:rsidP="00DE5B27">
      <w:pPr>
        <w:pStyle w:val="ListParagraph"/>
        <w:numPr>
          <w:ilvl w:val="0"/>
          <w:numId w:val="4"/>
        </w:numPr>
        <w:tabs>
          <w:tab w:val="left" w:pos="360"/>
          <w:tab w:val="left" w:pos="1080"/>
        </w:tabs>
        <w:autoSpaceDE w:val="0"/>
        <w:autoSpaceDN w:val="0"/>
        <w:adjustRightInd w:val="0"/>
        <w:spacing w:after="20" w:line="276" w:lineRule="auto"/>
        <w:rPr>
          <w:rFonts w:ascii="Times New Roman" w:hAnsi="Times New Roman" w:cs="Times New Roman"/>
        </w:rPr>
      </w:pPr>
      <w:r w:rsidRPr="006474CB">
        <w:rPr>
          <w:rFonts w:ascii="Times New Roman" w:hAnsi="Times New Roman" w:cs="Times New Roman"/>
        </w:rPr>
        <w:t>To Discuss Purchasing Enforcement D</w:t>
      </w:r>
      <w:r w:rsidR="00DE5B27" w:rsidRPr="006474CB">
        <w:rPr>
          <w:rFonts w:ascii="Times New Roman" w:hAnsi="Times New Roman" w:cs="Times New Roman"/>
        </w:rPr>
        <w:t>rones</w:t>
      </w:r>
    </w:p>
    <w:p w14:paraId="6EF977E5" w14:textId="555D029C" w:rsidR="00F17D62" w:rsidRPr="006474CB" w:rsidRDefault="00DE5B27" w:rsidP="00F17D62">
      <w:pPr>
        <w:pStyle w:val="ListParagraph"/>
        <w:numPr>
          <w:ilvl w:val="0"/>
          <w:numId w:val="4"/>
        </w:numPr>
        <w:tabs>
          <w:tab w:val="left" w:pos="360"/>
          <w:tab w:val="left" w:pos="1080"/>
        </w:tabs>
        <w:autoSpaceDE w:val="0"/>
        <w:autoSpaceDN w:val="0"/>
        <w:adjustRightInd w:val="0"/>
        <w:spacing w:after="20" w:line="276" w:lineRule="auto"/>
        <w:rPr>
          <w:rFonts w:ascii="Times New Roman" w:hAnsi="Times New Roman" w:cs="Times New Roman"/>
        </w:rPr>
      </w:pPr>
      <w:r w:rsidRPr="006474CB">
        <w:rPr>
          <w:rFonts w:ascii="Times New Roman" w:hAnsi="Times New Roman" w:cs="Times New Roman"/>
        </w:rPr>
        <w:lastRenderedPageBreak/>
        <w:t xml:space="preserve">Discussion of </w:t>
      </w:r>
      <w:r w:rsidR="00F17D62" w:rsidRPr="006474CB">
        <w:rPr>
          <w:rFonts w:ascii="Times New Roman" w:hAnsi="Times New Roman" w:cs="Times New Roman"/>
        </w:rPr>
        <w:t>the 100 Count Shrimp L</w:t>
      </w:r>
      <w:r w:rsidRPr="006474CB">
        <w:rPr>
          <w:rFonts w:ascii="Times New Roman" w:hAnsi="Times New Roman" w:cs="Times New Roman"/>
        </w:rPr>
        <w:t>aw</w:t>
      </w:r>
    </w:p>
    <w:p w14:paraId="44BCAEF5" w14:textId="32289D82" w:rsidR="00DE5B27" w:rsidRPr="006474CB" w:rsidRDefault="00F17D62" w:rsidP="00DE5B27">
      <w:pPr>
        <w:pStyle w:val="ListParagraph"/>
        <w:numPr>
          <w:ilvl w:val="0"/>
          <w:numId w:val="4"/>
        </w:numPr>
        <w:tabs>
          <w:tab w:val="left" w:pos="360"/>
          <w:tab w:val="left" w:pos="1080"/>
        </w:tabs>
        <w:autoSpaceDE w:val="0"/>
        <w:autoSpaceDN w:val="0"/>
        <w:adjustRightInd w:val="0"/>
        <w:spacing w:after="20" w:line="276" w:lineRule="auto"/>
        <w:rPr>
          <w:rFonts w:ascii="Times New Roman" w:hAnsi="Times New Roman" w:cs="Times New Roman"/>
        </w:rPr>
      </w:pPr>
      <w:r w:rsidRPr="006474CB">
        <w:rPr>
          <w:rFonts w:ascii="Times New Roman" w:hAnsi="Times New Roman" w:cs="Times New Roman"/>
        </w:rPr>
        <w:t>To Discuss Removing STF Members Based on Attendance</w:t>
      </w:r>
    </w:p>
    <w:p w14:paraId="6297109A" w14:textId="0DE9696F" w:rsidR="00F17D62" w:rsidRPr="006474CB" w:rsidRDefault="00F17D62" w:rsidP="00F17D62">
      <w:pPr>
        <w:tabs>
          <w:tab w:val="left" w:pos="360"/>
          <w:tab w:val="left" w:pos="1080"/>
        </w:tabs>
        <w:autoSpaceDE w:val="0"/>
        <w:autoSpaceDN w:val="0"/>
        <w:adjustRightInd w:val="0"/>
        <w:spacing w:after="20" w:line="276" w:lineRule="auto"/>
        <w:rPr>
          <w:rFonts w:ascii="Times New Roman" w:hAnsi="Times New Roman" w:cs="Times New Roman"/>
        </w:rPr>
      </w:pPr>
      <w:r w:rsidRPr="006474CB">
        <w:rPr>
          <w:rFonts w:ascii="Times New Roman" w:hAnsi="Times New Roman" w:cs="Times New Roman"/>
        </w:rPr>
        <w:t>Motion by Andrew Blanchard to approve the meeting minutes. 2nd by Alan Gibson. Motion Carries.</w:t>
      </w:r>
    </w:p>
    <w:p w14:paraId="72EE38F6" w14:textId="77777777" w:rsidR="00DE5B27" w:rsidRPr="006474CB" w:rsidRDefault="00DE5B27" w:rsidP="00DE5B27">
      <w:pPr>
        <w:tabs>
          <w:tab w:val="left" w:pos="360"/>
          <w:tab w:val="left" w:pos="1080"/>
        </w:tabs>
        <w:autoSpaceDE w:val="0"/>
        <w:autoSpaceDN w:val="0"/>
        <w:adjustRightInd w:val="0"/>
        <w:spacing w:after="20" w:line="276" w:lineRule="auto"/>
        <w:rPr>
          <w:rFonts w:ascii="Times New Roman" w:hAnsi="Times New Roman" w:cs="Times New Roman"/>
          <w:b/>
          <w:bCs/>
          <w:color w:val="000000"/>
          <w:u w:color="000000"/>
        </w:rPr>
      </w:pPr>
    </w:p>
    <w:p w14:paraId="0A60174C" w14:textId="6B46180B" w:rsidR="00FC6983" w:rsidRPr="006474CB"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6474CB">
        <w:rPr>
          <w:rFonts w:ascii="Times New Roman" w:hAnsi="Times New Roman" w:cs="Times New Roman"/>
          <w:b/>
          <w:bCs/>
        </w:rPr>
        <w:t xml:space="preserve">Treasury Report </w:t>
      </w:r>
    </w:p>
    <w:p w14:paraId="53E74924" w14:textId="4CC73CE8" w:rsidR="00FC6983" w:rsidRPr="006474CB" w:rsidRDefault="00FC6983" w:rsidP="00415EDD">
      <w:pPr>
        <w:pStyle w:val="NormalWeb"/>
        <w:numPr>
          <w:ilvl w:val="1"/>
          <w:numId w:val="1"/>
        </w:numPr>
        <w:rPr>
          <w:b/>
          <w:bCs/>
        </w:rPr>
      </w:pPr>
      <w:r w:rsidRPr="006474CB">
        <w:rPr>
          <w:b/>
          <w:bCs/>
        </w:rPr>
        <w:t>Budget Report</w:t>
      </w:r>
      <w:r w:rsidRPr="006474CB">
        <w:rPr>
          <w:rFonts w:ascii="Cambria Math" w:hAnsi="Cambria Math" w:cs="Cambria Math"/>
          <w:b/>
          <w:bCs/>
        </w:rPr>
        <w:t>‐</w:t>
      </w:r>
      <w:r w:rsidRPr="006474CB">
        <w:rPr>
          <w:b/>
          <w:bCs/>
        </w:rPr>
        <w:t xml:space="preserve"> LDWF </w:t>
      </w:r>
    </w:p>
    <w:p w14:paraId="3E1B8C38" w14:textId="77777777" w:rsidR="00AF242C" w:rsidRDefault="00DE5B27" w:rsidP="00AF242C">
      <w:pPr>
        <w:pStyle w:val="paragraph"/>
        <w:textAlignment w:val="baseline"/>
        <w:rPr>
          <w:rStyle w:val="normaltextrun"/>
          <w:bCs/>
        </w:rPr>
      </w:pPr>
      <w:r w:rsidRPr="006474CB">
        <w:rPr>
          <w:rStyle w:val="normaltextrun"/>
          <w:bCs/>
        </w:rPr>
        <w:t>Remaining Fund Balance $655, 198</w:t>
      </w:r>
    </w:p>
    <w:p w14:paraId="24CD052A" w14:textId="3382DB15" w:rsidR="00DE5B27" w:rsidRPr="006474CB" w:rsidRDefault="00DE5B27" w:rsidP="00AF242C">
      <w:pPr>
        <w:pStyle w:val="paragraph"/>
        <w:textAlignment w:val="baseline"/>
        <w:rPr>
          <w:rStyle w:val="normaltextrun"/>
          <w:bCs/>
        </w:rPr>
      </w:pPr>
      <w:r w:rsidRPr="006474CB">
        <w:rPr>
          <w:rStyle w:val="normaltextrun"/>
          <w:bCs/>
        </w:rPr>
        <w:t>Remaining Budget Balance $48,318</w:t>
      </w:r>
      <w:r w:rsidRPr="006474CB">
        <w:rPr>
          <w:rStyle w:val="normaltextrun"/>
          <w:bCs/>
        </w:rPr>
        <w:tab/>
      </w:r>
    </w:p>
    <w:p w14:paraId="712F974E" w14:textId="06B48490" w:rsidR="00DE5B27" w:rsidRPr="006474CB" w:rsidRDefault="005A0B06" w:rsidP="00DE5B27">
      <w:pPr>
        <w:pStyle w:val="paragraph"/>
        <w:textAlignment w:val="baseline"/>
      </w:pPr>
      <w:r w:rsidRPr="006474CB">
        <w:rPr>
          <w:rStyle w:val="normaltextrun"/>
          <w:bCs/>
        </w:rPr>
        <w:t xml:space="preserve">Motion by Andrew Blanchard </w:t>
      </w:r>
      <w:r w:rsidR="00DE5B27" w:rsidRPr="006474CB">
        <w:rPr>
          <w:rStyle w:val="normaltextrun"/>
          <w:bCs/>
        </w:rPr>
        <w:t>to approve the treasury report, 2</w:t>
      </w:r>
      <w:r w:rsidR="00DE5B27" w:rsidRPr="006474CB">
        <w:rPr>
          <w:rStyle w:val="normaltextrun"/>
          <w:bCs/>
          <w:vertAlign w:val="superscript"/>
        </w:rPr>
        <w:t>nd</w:t>
      </w:r>
      <w:r w:rsidRPr="006474CB">
        <w:rPr>
          <w:rStyle w:val="normaltextrun"/>
          <w:bCs/>
        </w:rPr>
        <w:t xml:space="preserve"> by Craig Authement. </w:t>
      </w:r>
      <w:r w:rsidR="00DE5B27" w:rsidRPr="006474CB">
        <w:rPr>
          <w:rStyle w:val="normaltextrun"/>
          <w:bCs/>
        </w:rPr>
        <w:t>Motion Carries.</w:t>
      </w:r>
    </w:p>
    <w:p w14:paraId="1A25311A" w14:textId="503E826A" w:rsidR="00DE5B27" w:rsidRPr="00FA6F4B" w:rsidRDefault="00FC6983" w:rsidP="00DE5B27">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6474CB">
        <w:rPr>
          <w:rFonts w:ascii="Times New Roman" w:hAnsi="Times New Roman" w:cs="Times New Roman"/>
          <w:b/>
          <w:bCs/>
          <w:color w:val="000000"/>
          <w:u w:color="000000"/>
        </w:rPr>
        <w:t xml:space="preserve"> Federal Shrimp Permit Report</w:t>
      </w:r>
      <w:r w:rsidR="00DE5B27" w:rsidRPr="00FA6F4B">
        <w:rPr>
          <w:rFonts w:ascii="Times New Roman" w:hAnsi="Times New Roman" w:cs="Times New Roman"/>
          <w:b/>
          <w:bCs/>
          <w:color w:val="000000"/>
          <w:u w:color="000000"/>
        </w:rPr>
        <w:t xml:space="preserve"> </w:t>
      </w:r>
    </w:p>
    <w:p w14:paraId="41B32544" w14:textId="3D8CB545" w:rsidR="00DE5B27" w:rsidRPr="006474CB" w:rsidRDefault="00DE5B27" w:rsidP="00DE5B27">
      <w:pPr>
        <w:tabs>
          <w:tab w:val="left" w:pos="360"/>
          <w:tab w:val="left" w:pos="1080"/>
        </w:tabs>
        <w:autoSpaceDE w:val="0"/>
        <w:autoSpaceDN w:val="0"/>
        <w:adjustRightInd w:val="0"/>
        <w:spacing w:after="20" w:line="276" w:lineRule="auto"/>
        <w:rPr>
          <w:rFonts w:ascii="Times New Roman" w:hAnsi="Times New Roman" w:cs="Times New Roman"/>
          <w:bCs/>
          <w:color w:val="000000"/>
          <w:u w:color="000000"/>
        </w:rPr>
      </w:pPr>
      <w:r w:rsidRPr="006474CB">
        <w:rPr>
          <w:rFonts w:ascii="Times New Roman" w:hAnsi="Times New Roman" w:cs="Times New Roman"/>
          <w:bCs/>
          <w:color w:val="000000"/>
          <w:u w:color="000000"/>
        </w:rPr>
        <w:t>No discussion</w:t>
      </w:r>
    </w:p>
    <w:p w14:paraId="5A12FC18" w14:textId="77777777" w:rsidR="00DE5B27" w:rsidRPr="006474CB" w:rsidRDefault="00DE5B27" w:rsidP="00DE5B27">
      <w:pPr>
        <w:tabs>
          <w:tab w:val="left" w:pos="360"/>
          <w:tab w:val="left" w:pos="1080"/>
        </w:tabs>
        <w:autoSpaceDE w:val="0"/>
        <w:autoSpaceDN w:val="0"/>
        <w:adjustRightInd w:val="0"/>
        <w:spacing w:after="20" w:line="276" w:lineRule="auto"/>
        <w:rPr>
          <w:rFonts w:ascii="Times New Roman" w:hAnsi="Times New Roman" w:cs="Times New Roman"/>
          <w:bCs/>
          <w:color w:val="000000"/>
          <w:u w:color="000000"/>
        </w:rPr>
      </w:pPr>
    </w:p>
    <w:p w14:paraId="6FE07D16" w14:textId="4DC3D4A5" w:rsidR="00376D8B" w:rsidRPr="006474CB" w:rsidRDefault="00FC6983" w:rsidP="00FC6983">
      <w:pPr>
        <w:numPr>
          <w:ilvl w:val="0"/>
          <w:numId w:val="1"/>
        </w:numPr>
        <w:tabs>
          <w:tab w:val="left" w:pos="360"/>
        </w:tabs>
        <w:autoSpaceDE w:val="0"/>
        <w:autoSpaceDN w:val="0"/>
        <w:adjustRightInd w:val="0"/>
        <w:spacing w:after="20" w:line="276" w:lineRule="auto"/>
        <w:ind w:left="450" w:hanging="450"/>
        <w:rPr>
          <w:rFonts w:ascii="Times New Roman" w:hAnsi="Times New Roman" w:cs="Times New Roman"/>
          <w:b/>
          <w:bCs/>
          <w:color w:val="000000"/>
          <w:u w:color="000000"/>
        </w:rPr>
      </w:pPr>
      <w:r w:rsidRPr="006474CB">
        <w:rPr>
          <w:rFonts w:ascii="Times New Roman" w:hAnsi="Times New Roman" w:cs="Times New Roman"/>
          <w:b/>
          <w:bCs/>
          <w:color w:val="000000"/>
          <w:u w:color="000000"/>
        </w:rPr>
        <w:t xml:space="preserve"> </w:t>
      </w:r>
      <w:r w:rsidR="00376D8B" w:rsidRPr="006474CB">
        <w:rPr>
          <w:rFonts w:ascii="Times New Roman" w:hAnsi="Times New Roman" w:cs="Times New Roman"/>
          <w:b/>
          <w:bCs/>
          <w:color w:val="000000"/>
          <w:u w:color="000000"/>
        </w:rPr>
        <w:t>New Business</w:t>
      </w:r>
    </w:p>
    <w:p w14:paraId="122B9BDF" w14:textId="564E4D2C" w:rsidR="00376D8B" w:rsidRPr="006474CB" w:rsidRDefault="000337B1" w:rsidP="000337B1">
      <w:pPr>
        <w:numPr>
          <w:ilvl w:val="1"/>
          <w:numId w:val="1"/>
        </w:numPr>
        <w:tabs>
          <w:tab w:val="left" w:pos="1080"/>
        </w:tabs>
        <w:autoSpaceDE w:val="0"/>
        <w:autoSpaceDN w:val="0"/>
        <w:adjustRightInd w:val="0"/>
        <w:spacing w:after="60"/>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 xml:space="preserve">To Receive a Presentation on an Artificial Reef Proposal—East Cameron 278- </w:t>
      </w:r>
      <w:r w:rsidR="00376D8B" w:rsidRPr="006474CB">
        <w:rPr>
          <w:rFonts w:ascii="Times New Roman" w:hAnsi="Times New Roman" w:cs="Times New Roman"/>
          <w:b/>
          <w:color w:val="000000"/>
          <w:u w:color="000000"/>
        </w:rPr>
        <w:t>LDWF</w:t>
      </w:r>
    </w:p>
    <w:p w14:paraId="1EDDBAD3" w14:textId="1D7A0D0E" w:rsidR="00203755" w:rsidRDefault="005A0B06" w:rsidP="005A0B06">
      <w:pPr>
        <w:tabs>
          <w:tab w:val="left" w:pos="1080"/>
        </w:tabs>
        <w:autoSpaceDE w:val="0"/>
        <w:autoSpaceDN w:val="0"/>
        <w:adjustRightInd w:val="0"/>
        <w:spacing w:after="60"/>
        <w:rPr>
          <w:rFonts w:ascii="Times New Roman" w:hAnsi="Times New Roman" w:cs="Times New Roman"/>
          <w:color w:val="000000"/>
          <w:u w:color="000000"/>
        </w:rPr>
      </w:pPr>
      <w:r w:rsidRPr="006474CB">
        <w:rPr>
          <w:rFonts w:ascii="Times New Roman" w:hAnsi="Times New Roman" w:cs="Times New Roman"/>
          <w:color w:val="000000"/>
          <w:u w:color="000000"/>
        </w:rPr>
        <w:lastRenderedPageBreak/>
        <w:t xml:space="preserve">Mike McDonough with LDWF gave a presentation on the proposed artificial reef in </w:t>
      </w:r>
      <w:r w:rsidR="00203755">
        <w:rPr>
          <w:rFonts w:ascii="Times New Roman" w:hAnsi="Times New Roman" w:cs="Times New Roman"/>
          <w:color w:val="000000"/>
          <w:u w:color="000000"/>
        </w:rPr>
        <w:t xml:space="preserve">the </w:t>
      </w:r>
      <w:r w:rsidRPr="006474CB">
        <w:rPr>
          <w:rFonts w:ascii="Times New Roman" w:hAnsi="Times New Roman" w:cs="Times New Roman"/>
          <w:color w:val="000000"/>
          <w:u w:color="000000"/>
        </w:rPr>
        <w:t>East Cameron</w:t>
      </w:r>
      <w:r w:rsidR="00FA6F4B">
        <w:rPr>
          <w:rFonts w:ascii="Times New Roman" w:hAnsi="Times New Roman" w:cs="Times New Roman"/>
          <w:color w:val="000000"/>
          <w:u w:color="000000"/>
        </w:rPr>
        <w:t xml:space="preserve"> </w:t>
      </w:r>
      <w:r w:rsidRPr="006474CB">
        <w:rPr>
          <w:rFonts w:ascii="Times New Roman" w:hAnsi="Times New Roman" w:cs="Times New Roman"/>
          <w:color w:val="000000"/>
          <w:u w:color="000000"/>
        </w:rPr>
        <w:t>278</w:t>
      </w:r>
      <w:r w:rsidR="00FA6F4B">
        <w:rPr>
          <w:rFonts w:ascii="Times New Roman" w:hAnsi="Times New Roman" w:cs="Times New Roman"/>
          <w:color w:val="000000"/>
          <w:u w:color="000000"/>
        </w:rPr>
        <w:t xml:space="preserve"> block</w:t>
      </w:r>
      <w:r w:rsidR="00203755">
        <w:rPr>
          <w:rFonts w:ascii="Times New Roman" w:hAnsi="Times New Roman" w:cs="Times New Roman"/>
          <w:color w:val="000000"/>
          <w:u w:color="000000"/>
        </w:rPr>
        <w:t>.</w:t>
      </w:r>
      <w:r w:rsidR="00FA6F4B">
        <w:rPr>
          <w:rFonts w:ascii="Times New Roman" w:hAnsi="Times New Roman" w:cs="Times New Roman"/>
          <w:color w:val="000000"/>
          <w:u w:color="000000"/>
        </w:rPr>
        <w:t xml:space="preserve"> </w:t>
      </w:r>
      <w:r w:rsidRPr="006474CB">
        <w:rPr>
          <w:rFonts w:ascii="Times New Roman" w:hAnsi="Times New Roman" w:cs="Times New Roman"/>
          <w:color w:val="000000"/>
          <w:u w:color="000000"/>
        </w:rPr>
        <w:t>The presentati</w:t>
      </w:r>
      <w:r w:rsidR="00FA6F4B">
        <w:rPr>
          <w:rFonts w:ascii="Times New Roman" w:hAnsi="Times New Roman" w:cs="Times New Roman"/>
          <w:color w:val="000000"/>
          <w:u w:color="000000"/>
        </w:rPr>
        <w:t xml:space="preserve">on was submitted to the STF to receive public </w:t>
      </w:r>
      <w:r w:rsidRPr="006474CB">
        <w:rPr>
          <w:rFonts w:ascii="Times New Roman" w:hAnsi="Times New Roman" w:cs="Times New Roman"/>
          <w:color w:val="000000"/>
          <w:u w:color="000000"/>
        </w:rPr>
        <w:t xml:space="preserve">comment before a final ruling from the Artificial Reef Council meeting in late February or </w:t>
      </w:r>
      <w:r w:rsidR="00FA6F4B">
        <w:rPr>
          <w:rFonts w:ascii="Times New Roman" w:hAnsi="Times New Roman" w:cs="Times New Roman"/>
          <w:color w:val="000000"/>
          <w:u w:color="000000"/>
        </w:rPr>
        <w:t xml:space="preserve">early </w:t>
      </w:r>
      <w:r w:rsidRPr="006474CB">
        <w:rPr>
          <w:rFonts w:ascii="Times New Roman" w:hAnsi="Times New Roman" w:cs="Times New Roman"/>
          <w:color w:val="000000"/>
          <w:u w:color="000000"/>
        </w:rPr>
        <w:t>March.</w:t>
      </w:r>
    </w:p>
    <w:p w14:paraId="79B7D2BA" w14:textId="77777777" w:rsidR="00203755" w:rsidRDefault="00203755" w:rsidP="005A0B06">
      <w:pPr>
        <w:tabs>
          <w:tab w:val="left" w:pos="1080"/>
        </w:tabs>
        <w:autoSpaceDE w:val="0"/>
        <w:autoSpaceDN w:val="0"/>
        <w:adjustRightInd w:val="0"/>
        <w:spacing w:after="60"/>
        <w:rPr>
          <w:rFonts w:ascii="Arial" w:hAnsi="Arial" w:cs="Arial"/>
          <w:b/>
          <w:bCs/>
          <w:color w:val="3D4F24"/>
          <w:sz w:val="36"/>
          <w:szCs w:val="36"/>
        </w:rPr>
      </w:pPr>
    </w:p>
    <w:p w14:paraId="4086B1B7" w14:textId="63693719" w:rsidR="00203755" w:rsidRDefault="00203755" w:rsidP="005A0B06">
      <w:pPr>
        <w:tabs>
          <w:tab w:val="left" w:pos="1080"/>
        </w:tabs>
        <w:autoSpaceDE w:val="0"/>
        <w:autoSpaceDN w:val="0"/>
        <w:adjustRightInd w:val="0"/>
        <w:spacing w:after="60"/>
        <w:rPr>
          <w:rFonts w:ascii="Arial" w:hAnsi="Arial" w:cs="Arial"/>
          <w:b/>
          <w:bCs/>
          <w:color w:val="3D4F24"/>
          <w:sz w:val="36"/>
          <w:szCs w:val="36"/>
        </w:rPr>
      </w:pPr>
    </w:p>
    <w:p w14:paraId="5673957E" w14:textId="77777777" w:rsidR="00A3099A" w:rsidRDefault="00A3099A" w:rsidP="005A0B06">
      <w:pPr>
        <w:tabs>
          <w:tab w:val="left" w:pos="1080"/>
        </w:tabs>
        <w:autoSpaceDE w:val="0"/>
        <w:autoSpaceDN w:val="0"/>
        <w:adjustRightInd w:val="0"/>
        <w:spacing w:after="60"/>
        <w:rPr>
          <w:rFonts w:ascii="Arial" w:hAnsi="Arial" w:cs="Arial"/>
          <w:b/>
          <w:bCs/>
          <w:color w:val="3D4F24"/>
          <w:sz w:val="36"/>
          <w:szCs w:val="36"/>
        </w:rPr>
      </w:pPr>
    </w:p>
    <w:p w14:paraId="6A1D80F6" w14:textId="48EAC706" w:rsidR="00203755" w:rsidRPr="00203755" w:rsidRDefault="00203755" w:rsidP="005A0B06">
      <w:pPr>
        <w:tabs>
          <w:tab w:val="left" w:pos="1080"/>
        </w:tabs>
        <w:autoSpaceDE w:val="0"/>
        <w:autoSpaceDN w:val="0"/>
        <w:adjustRightInd w:val="0"/>
        <w:spacing w:after="60"/>
        <w:rPr>
          <w:rFonts w:ascii="Arial" w:hAnsi="Arial" w:cs="Arial"/>
          <w:b/>
          <w:bCs/>
          <w:color w:val="3D4F24"/>
          <w:sz w:val="36"/>
          <w:szCs w:val="36"/>
        </w:rPr>
      </w:pPr>
      <w:r>
        <w:rPr>
          <w:rFonts w:ascii="Arial" w:hAnsi="Arial" w:cs="Arial"/>
          <w:b/>
          <w:bCs/>
          <w:color w:val="3D4F24"/>
          <w:sz w:val="36"/>
          <w:szCs w:val="36"/>
        </w:rPr>
        <w:t>Offshore Planning Areas</w:t>
      </w:r>
    </w:p>
    <w:p w14:paraId="08E5F251" w14:textId="71E20BC4" w:rsidR="00DE5B27" w:rsidRDefault="00203755" w:rsidP="00DE5B27">
      <w:pPr>
        <w:tabs>
          <w:tab w:val="left" w:pos="1080"/>
        </w:tabs>
        <w:autoSpaceDE w:val="0"/>
        <w:autoSpaceDN w:val="0"/>
        <w:adjustRightInd w:val="0"/>
        <w:spacing w:after="60"/>
        <w:rPr>
          <w:rFonts w:ascii="Times New Roman" w:hAnsi="Times New Roman" w:cs="Times New Roman"/>
          <w:b/>
          <w:color w:val="000000"/>
          <w:u w:color="000000"/>
        </w:rPr>
      </w:pPr>
      <w:r w:rsidRPr="00203755">
        <w:rPr>
          <w:rFonts w:ascii="Times New Roman" w:hAnsi="Times New Roman" w:cs="Times New Roman"/>
          <w:b/>
          <w:noProof/>
          <w:color w:val="000000"/>
          <w:u w:color="000000"/>
        </w:rPr>
        <w:drawing>
          <wp:inline distT="0" distB="0" distL="0" distR="0" wp14:anchorId="305774CC" wp14:editId="30B5CA0C">
            <wp:extent cx="6492240" cy="282271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2822713"/>
                    </a:xfrm>
                    <a:prstGeom prst="rect">
                      <a:avLst/>
                    </a:prstGeom>
                    <a:noFill/>
                    <a:ln>
                      <a:noFill/>
                    </a:ln>
                  </pic:spPr>
                </pic:pic>
              </a:graphicData>
            </a:graphic>
          </wp:inline>
        </w:drawing>
      </w:r>
    </w:p>
    <w:p w14:paraId="62B359E2" w14:textId="77777777" w:rsidR="00203755" w:rsidRDefault="00203755" w:rsidP="00203755">
      <w:pPr>
        <w:tabs>
          <w:tab w:val="left" w:pos="1080"/>
        </w:tabs>
        <w:autoSpaceDE w:val="0"/>
        <w:autoSpaceDN w:val="0"/>
        <w:adjustRightInd w:val="0"/>
        <w:spacing w:after="60"/>
        <w:rPr>
          <w:rFonts w:ascii="Times New Roman" w:hAnsi="Times New Roman" w:cs="Times New Roman"/>
          <w:b/>
          <w:color w:val="000000"/>
          <w:u w:color="000000"/>
        </w:rPr>
      </w:pPr>
    </w:p>
    <w:p w14:paraId="1A4D7CBA" w14:textId="220953AB" w:rsidR="00203755" w:rsidRDefault="00203755" w:rsidP="00DE5B27">
      <w:pPr>
        <w:tabs>
          <w:tab w:val="left" w:pos="1080"/>
        </w:tabs>
        <w:autoSpaceDE w:val="0"/>
        <w:autoSpaceDN w:val="0"/>
        <w:adjustRightInd w:val="0"/>
        <w:spacing w:after="60"/>
        <w:rPr>
          <w:rFonts w:ascii="Times New Roman" w:hAnsi="Times New Roman" w:cs="Times New Roman"/>
          <w:b/>
          <w:color w:val="000000"/>
          <w:u w:color="000000"/>
        </w:rPr>
      </w:pPr>
      <w:r>
        <w:rPr>
          <w:rFonts w:ascii="Arial" w:hAnsi="Arial" w:cs="Arial"/>
          <w:b/>
          <w:bCs/>
          <w:color w:val="3D4F24"/>
          <w:sz w:val="36"/>
          <w:szCs w:val="36"/>
        </w:rPr>
        <w:t>East Cameron 278 Vicinity Map, with Trawl Effort</w:t>
      </w:r>
      <w:r w:rsidRPr="00203755">
        <w:rPr>
          <w:rFonts w:ascii="Times New Roman" w:hAnsi="Times New Roman" w:cs="Times New Roman"/>
          <w:b/>
          <w:noProof/>
          <w:color w:val="000000"/>
          <w:u w:color="000000"/>
        </w:rPr>
        <w:t xml:space="preserve"> </w:t>
      </w:r>
    </w:p>
    <w:p w14:paraId="6AC657B2" w14:textId="1278A626" w:rsidR="00203755" w:rsidRDefault="00203755" w:rsidP="00DE5B27">
      <w:pPr>
        <w:tabs>
          <w:tab w:val="left" w:pos="1080"/>
        </w:tabs>
        <w:autoSpaceDE w:val="0"/>
        <w:autoSpaceDN w:val="0"/>
        <w:adjustRightInd w:val="0"/>
        <w:spacing w:after="60"/>
        <w:rPr>
          <w:rFonts w:ascii="Times New Roman" w:hAnsi="Times New Roman" w:cs="Times New Roman"/>
          <w:b/>
          <w:color w:val="000000"/>
          <w:u w:color="000000"/>
        </w:rPr>
      </w:pPr>
      <w:r w:rsidRPr="00203755">
        <w:rPr>
          <w:rFonts w:ascii="Times New Roman" w:hAnsi="Times New Roman" w:cs="Times New Roman"/>
          <w:b/>
          <w:noProof/>
          <w:color w:val="000000"/>
          <w:u w:color="000000"/>
        </w:rPr>
        <w:drawing>
          <wp:inline distT="0" distB="0" distL="0" distR="0" wp14:anchorId="535C1266" wp14:editId="543D7988">
            <wp:extent cx="6492240" cy="227505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2275058"/>
                    </a:xfrm>
                    <a:prstGeom prst="rect">
                      <a:avLst/>
                    </a:prstGeom>
                    <a:noFill/>
                    <a:ln>
                      <a:noFill/>
                    </a:ln>
                  </pic:spPr>
                </pic:pic>
              </a:graphicData>
            </a:graphic>
          </wp:inline>
        </w:drawing>
      </w:r>
    </w:p>
    <w:p w14:paraId="5EA57F98" w14:textId="5ADB8DB4" w:rsidR="00203755" w:rsidRDefault="00203755" w:rsidP="00DE5B27">
      <w:pPr>
        <w:tabs>
          <w:tab w:val="left" w:pos="1080"/>
        </w:tabs>
        <w:autoSpaceDE w:val="0"/>
        <w:autoSpaceDN w:val="0"/>
        <w:adjustRightInd w:val="0"/>
        <w:spacing w:after="60"/>
        <w:rPr>
          <w:rFonts w:ascii="Times New Roman" w:hAnsi="Times New Roman" w:cs="Times New Roman"/>
          <w:b/>
          <w:color w:val="000000"/>
          <w:u w:color="000000"/>
        </w:rPr>
      </w:pPr>
      <w:r>
        <w:rPr>
          <w:rFonts w:ascii="Times New Roman" w:hAnsi="Times New Roman" w:cs="Times New Roman"/>
          <w:b/>
          <w:noProof/>
          <w:color w:val="000000"/>
          <w:u w:color="000000"/>
        </w:rPr>
        <mc:AlternateContent>
          <mc:Choice Requires="wps">
            <w:drawing>
              <wp:anchor distT="0" distB="0" distL="114300" distR="114300" simplePos="0" relativeHeight="251659264" behindDoc="0" locked="0" layoutInCell="1" allowOverlap="1" wp14:anchorId="0070D648" wp14:editId="4318DD60">
                <wp:simplePos x="0" y="0"/>
                <wp:positionH relativeFrom="column">
                  <wp:posOffset>2646045</wp:posOffset>
                </wp:positionH>
                <wp:positionV relativeFrom="paragraph">
                  <wp:posOffset>2019935</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04ADB" id="Rectangle 7" o:spid="_x0000_s1026" style="position:absolute;margin-left:208.35pt;margin-top:159.05pt;width:12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" fillcolor="#c00000" strokecolor="#1f3763 [1604]" strokeweight="1pt"/>
            </w:pict>
          </mc:Fallback>
        </mc:AlternateContent>
      </w:r>
      <w:r w:rsidR="00A3099A" w:rsidRPr="00203755">
        <w:rPr>
          <w:rFonts w:ascii="Times New Roman" w:hAnsi="Times New Roman" w:cs="Times New Roman"/>
          <w:b/>
          <w:noProof/>
          <w:color w:val="000000"/>
          <w:u w:color="000000"/>
        </w:rPr>
        <w:drawing>
          <wp:inline distT="0" distB="0" distL="0" distR="0" wp14:anchorId="10D9D34F" wp14:editId="11586B6C">
            <wp:extent cx="6492240" cy="22750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2275058"/>
                    </a:xfrm>
                    <a:prstGeom prst="rect">
                      <a:avLst/>
                    </a:prstGeom>
                    <a:noFill/>
                    <a:ln>
                      <a:noFill/>
                    </a:ln>
                  </pic:spPr>
                </pic:pic>
              </a:graphicData>
            </a:graphic>
          </wp:inline>
        </w:drawing>
      </w:r>
    </w:p>
    <w:p w14:paraId="621C71B2" w14:textId="77777777" w:rsidR="00203755" w:rsidRPr="006474CB" w:rsidRDefault="00203755" w:rsidP="00DE5B27">
      <w:pPr>
        <w:tabs>
          <w:tab w:val="left" w:pos="1080"/>
        </w:tabs>
        <w:autoSpaceDE w:val="0"/>
        <w:autoSpaceDN w:val="0"/>
        <w:adjustRightInd w:val="0"/>
        <w:spacing w:after="60"/>
        <w:rPr>
          <w:rFonts w:ascii="Times New Roman" w:hAnsi="Times New Roman" w:cs="Times New Roman"/>
          <w:b/>
          <w:color w:val="000000"/>
          <w:u w:color="000000"/>
        </w:rPr>
      </w:pPr>
    </w:p>
    <w:p w14:paraId="3C820255" w14:textId="5FC9AB08" w:rsidR="00257301" w:rsidRPr="006474CB" w:rsidRDefault="000337B1" w:rsidP="006474CB">
      <w:pPr>
        <w:pStyle w:val="ListParagraph"/>
        <w:numPr>
          <w:ilvl w:val="1"/>
          <w:numId w:val="1"/>
        </w:numPr>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To Hear an Update on the Federal Fisheries Disaster Declaration and Damage Assessment- LDWF</w:t>
      </w:r>
    </w:p>
    <w:p w14:paraId="52CF8CB6" w14:textId="6D2A9E4C" w:rsidR="008E098F" w:rsidRPr="006474CB" w:rsidRDefault="00FA6F4B" w:rsidP="005A0B06">
      <w:pPr>
        <w:rPr>
          <w:rFonts w:ascii="Times New Roman" w:hAnsi="Times New Roman" w:cs="Times New Roman"/>
          <w:color w:val="000000"/>
          <w:u w:color="000000"/>
        </w:rPr>
      </w:pPr>
      <w:r>
        <w:rPr>
          <w:rFonts w:ascii="Times New Roman" w:hAnsi="Times New Roman" w:cs="Times New Roman"/>
          <w:color w:val="000000"/>
          <w:u w:color="000000"/>
        </w:rPr>
        <w:t>Harry Blanchet with LDWF gave a brief update on the status of the Federal Fisheries Disaster. A f</w:t>
      </w:r>
      <w:r w:rsidR="00257301" w:rsidRPr="006474CB">
        <w:rPr>
          <w:rFonts w:ascii="Times New Roman" w:hAnsi="Times New Roman" w:cs="Times New Roman"/>
          <w:color w:val="000000"/>
          <w:u w:color="000000"/>
        </w:rPr>
        <w:t>isheries disaster w</w:t>
      </w:r>
      <w:r>
        <w:rPr>
          <w:rFonts w:ascii="Times New Roman" w:hAnsi="Times New Roman" w:cs="Times New Roman"/>
          <w:color w:val="000000"/>
          <w:u w:color="000000"/>
        </w:rPr>
        <w:t xml:space="preserve">as declared in late September. </w:t>
      </w:r>
      <w:r w:rsidR="00257301" w:rsidRPr="006474CB">
        <w:rPr>
          <w:rFonts w:ascii="Times New Roman" w:hAnsi="Times New Roman" w:cs="Times New Roman"/>
          <w:color w:val="000000"/>
          <w:u w:color="000000"/>
        </w:rPr>
        <w:t>Assess</w:t>
      </w:r>
      <w:r w:rsidR="00D4366A">
        <w:rPr>
          <w:rFonts w:ascii="Times New Roman" w:hAnsi="Times New Roman" w:cs="Times New Roman"/>
          <w:color w:val="000000"/>
          <w:u w:color="000000"/>
        </w:rPr>
        <w:t>ments were compiled to record</w:t>
      </w:r>
      <w:r w:rsidR="00257301" w:rsidRPr="006474CB">
        <w:rPr>
          <w:rFonts w:ascii="Times New Roman" w:hAnsi="Times New Roman" w:cs="Times New Roman"/>
          <w:color w:val="000000"/>
          <w:u w:color="000000"/>
        </w:rPr>
        <w:t xml:space="preserve"> the amount of damage</w:t>
      </w:r>
      <w:r>
        <w:rPr>
          <w:rFonts w:ascii="Times New Roman" w:hAnsi="Times New Roman" w:cs="Times New Roman"/>
          <w:color w:val="000000"/>
          <w:u w:color="000000"/>
        </w:rPr>
        <w:t xml:space="preserve"> sustained so </w:t>
      </w:r>
      <w:r w:rsidR="00F41DF4" w:rsidRPr="006474CB">
        <w:rPr>
          <w:rFonts w:ascii="Times New Roman" w:hAnsi="Times New Roman" w:cs="Times New Roman"/>
          <w:color w:val="000000"/>
          <w:u w:color="000000"/>
        </w:rPr>
        <w:t>LDWF</w:t>
      </w:r>
      <w:r>
        <w:rPr>
          <w:rFonts w:ascii="Times New Roman" w:hAnsi="Times New Roman" w:cs="Times New Roman"/>
          <w:color w:val="000000"/>
          <w:u w:color="000000"/>
        </w:rPr>
        <w:t xml:space="preserve"> could </w:t>
      </w:r>
      <w:r w:rsidR="00257301" w:rsidRPr="006474CB">
        <w:rPr>
          <w:rFonts w:ascii="Times New Roman" w:hAnsi="Times New Roman" w:cs="Times New Roman"/>
          <w:color w:val="000000"/>
          <w:u w:color="000000"/>
        </w:rPr>
        <w:t>deter</w:t>
      </w:r>
      <w:r w:rsidR="00EE6E33">
        <w:rPr>
          <w:rFonts w:ascii="Times New Roman" w:hAnsi="Times New Roman" w:cs="Times New Roman"/>
          <w:color w:val="000000"/>
          <w:u w:color="000000"/>
        </w:rPr>
        <w:t xml:space="preserve">mine the impacts of the flood. LDWF </w:t>
      </w:r>
      <w:r w:rsidR="00257301" w:rsidRPr="006474CB">
        <w:rPr>
          <w:rFonts w:ascii="Times New Roman" w:hAnsi="Times New Roman" w:cs="Times New Roman"/>
          <w:color w:val="000000"/>
          <w:u w:color="000000"/>
        </w:rPr>
        <w:t>submitted</w:t>
      </w:r>
      <w:r w:rsidR="00EE6E33">
        <w:rPr>
          <w:rFonts w:ascii="Times New Roman" w:hAnsi="Times New Roman" w:cs="Times New Roman"/>
          <w:color w:val="000000"/>
          <w:u w:color="000000"/>
        </w:rPr>
        <w:t xml:space="preserve"> its findings</w:t>
      </w:r>
      <w:r w:rsidR="00257301" w:rsidRPr="006474CB">
        <w:rPr>
          <w:rFonts w:ascii="Times New Roman" w:hAnsi="Times New Roman" w:cs="Times New Roman"/>
          <w:color w:val="000000"/>
          <w:u w:color="000000"/>
        </w:rPr>
        <w:t xml:space="preserve"> to NOAA</w:t>
      </w:r>
      <w:r w:rsidR="00EE6E33">
        <w:rPr>
          <w:rFonts w:ascii="Times New Roman" w:hAnsi="Times New Roman" w:cs="Times New Roman"/>
          <w:color w:val="000000"/>
          <w:u w:color="000000"/>
        </w:rPr>
        <w:t xml:space="preserve"> in late November </w:t>
      </w:r>
      <w:r w:rsidR="00257301" w:rsidRPr="006474CB">
        <w:rPr>
          <w:rFonts w:ascii="Times New Roman" w:hAnsi="Times New Roman" w:cs="Times New Roman"/>
          <w:color w:val="000000"/>
          <w:u w:color="000000"/>
        </w:rPr>
        <w:t>with estimates of the damage.</w:t>
      </w:r>
      <w:r w:rsidR="00EE6E33">
        <w:rPr>
          <w:rFonts w:ascii="Times New Roman" w:hAnsi="Times New Roman" w:cs="Times New Roman"/>
          <w:color w:val="000000"/>
          <w:u w:color="000000"/>
        </w:rPr>
        <w:t xml:space="preserve"> </w:t>
      </w:r>
      <w:r w:rsidR="00F41DF4" w:rsidRPr="006474CB">
        <w:rPr>
          <w:rFonts w:ascii="Times New Roman" w:hAnsi="Times New Roman" w:cs="Times New Roman"/>
          <w:color w:val="000000"/>
          <w:u w:color="000000"/>
        </w:rPr>
        <w:t>LDWF is awaiting information for funding allocations so at this time LDWF does not have a definite amount that will b</w:t>
      </w:r>
      <w:r w:rsidR="00C553E5">
        <w:rPr>
          <w:rFonts w:ascii="Times New Roman" w:hAnsi="Times New Roman" w:cs="Times New Roman"/>
          <w:color w:val="000000"/>
          <w:u w:color="000000"/>
        </w:rPr>
        <w:t xml:space="preserve">e allocated for relief. </w:t>
      </w:r>
      <w:r w:rsidR="00D4366A" w:rsidRPr="00D4366A">
        <w:rPr>
          <w:rFonts w:ascii="Times New Roman" w:hAnsi="Times New Roman" w:cs="Times New Roman"/>
          <w:color w:val="000000"/>
          <w:u w:color="000000"/>
        </w:rPr>
        <w:t>NOAA only looks at revenue losses for fisheries disasters not resource losses.</w:t>
      </w:r>
      <w:r w:rsidR="00D4366A">
        <w:rPr>
          <w:rFonts w:ascii="Times New Roman" w:hAnsi="Times New Roman" w:cs="Times New Roman"/>
          <w:color w:val="000000"/>
          <w:u w:color="000000"/>
        </w:rPr>
        <w:t xml:space="preserve"> Rodney</w:t>
      </w:r>
      <w:r w:rsidR="00C553E5">
        <w:rPr>
          <w:rFonts w:ascii="Times New Roman" w:hAnsi="Times New Roman" w:cs="Times New Roman"/>
          <w:color w:val="000000"/>
          <w:u w:color="000000"/>
        </w:rPr>
        <w:t xml:space="preserve"> Olander stated he believes the </w:t>
      </w:r>
      <w:r w:rsidR="008E098F" w:rsidRPr="006474CB">
        <w:rPr>
          <w:rFonts w:ascii="Times New Roman" w:hAnsi="Times New Roman" w:cs="Times New Roman"/>
          <w:color w:val="000000"/>
          <w:u w:color="000000"/>
        </w:rPr>
        <w:t xml:space="preserve">losses </w:t>
      </w:r>
      <w:r w:rsidR="00C553E5" w:rsidRPr="006474CB">
        <w:rPr>
          <w:rFonts w:ascii="Times New Roman" w:hAnsi="Times New Roman" w:cs="Times New Roman"/>
          <w:color w:val="000000"/>
          <w:u w:color="000000"/>
        </w:rPr>
        <w:t xml:space="preserve">inshore </w:t>
      </w:r>
      <w:r w:rsidR="00C553E5">
        <w:rPr>
          <w:rFonts w:ascii="Times New Roman" w:hAnsi="Times New Roman" w:cs="Times New Roman"/>
          <w:color w:val="000000"/>
          <w:u w:color="000000"/>
        </w:rPr>
        <w:t xml:space="preserve">were greater than the losses offshore. </w:t>
      </w:r>
      <w:r w:rsidR="008E098F" w:rsidRPr="006474CB">
        <w:rPr>
          <w:rFonts w:ascii="Times New Roman" w:hAnsi="Times New Roman" w:cs="Times New Roman"/>
          <w:color w:val="000000"/>
          <w:u w:color="000000"/>
        </w:rPr>
        <w:t xml:space="preserve">It was explained that estimates were based on </w:t>
      </w:r>
      <w:r w:rsidR="00D4366A">
        <w:rPr>
          <w:rFonts w:ascii="Times New Roman" w:hAnsi="Times New Roman" w:cs="Times New Roman"/>
          <w:color w:val="000000"/>
          <w:u w:color="000000"/>
        </w:rPr>
        <w:t xml:space="preserve">the </w:t>
      </w:r>
      <w:r w:rsidR="008E098F" w:rsidRPr="006474CB">
        <w:rPr>
          <w:rFonts w:ascii="Times New Roman" w:hAnsi="Times New Roman" w:cs="Times New Roman"/>
          <w:color w:val="000000"/>
          <w:u w:color="000000"/>
        </w:rPr>
        <w:t xml:space="preserve">amount of seafood landed in Louisiana regardless </w:t>
      </w:r>
      <w:r w:rsidR="00C553E5">
        <w:rPr>
          <w:rFonts w:ascii="Times New Roman" w:hAnsi="Times New Roman" w:cs="Times New Roman"/>
          <w:color w:val="000000"/>
          <w:u w:color="000000"/>
        </w:rPr>
        <w:t xml:space="preserve">of </w:t>
      </w:r>
      <w:r w:rsidR="008E098F" w:rsidRPr="006474CB">
        <w:rPr>
          <w:rFonts w:ascii="Times New Roman" w:hAnsi="Times New Roman" w:cs="Times New Roman"/>
          <w:color w:val="000000"/>
          <w:u w:color="000000"/>
        </w:rPr>
        <w:t xml:space="preserve">if </w:t>
      </w:r>
      <w:r w:rsidR="00C553E5">
        <w:rPr>
          <w:rFonts w:ascii="Times New Roman" w:hAnsi="Times New Roman" w:cs="Times New Roman"/>
          <w:color w:val="000000"/>
          <w:u w:color="000000"/>
        </w:rPr>
        <w:t xml:space="preserve">it </w:t>
      </w:r>
      <w:r w:rsidR="008E098F" w:rsidRPr="006474CB">
        <w:rPr>
          <w:rFonts w:ascii="Times New Roman" w:hAnsi="Times New Roman" w:cs="Times New Roman"/>
          <w:color w:val="000000"/>
          <w:u w:color="000000"/>
        </w:rPr>
        <w:t>was</w:t>
      </w:r>
      <w:r w:rsidR="00D4366A">
        <w:rPr>
          <w:rFonts w:ascii="Times New Roman" w:hAnsi="Times New Roman" w:cs="Times New Roman"/>
          <w:color w:val="000000"/>
          <w:u w:color="000000"/>
        </w:rPr>
        <w:t xml:space="preserve"> caught in </w:t>
      </w:r>
      <w:r w:rsidR="00C553E5">
        <w:rPr>
          <w:rFonts w:ascii="Times New Roman" w:hAnsi="Times New Roman" w:cs="Times New Roman"/>
          <w:color w:val="000000"/>
          <w:u w:color="000000"/>
        </w:rPr>
        <w:t xml:space="preserve">offshore waters. Harry Blanchet explained that LDWF aimed to encapsulate the largest group of fishermen possible in LDWF’s </w:t>
      </w:r>
      <w:r w:rsidR="00D4366A">
        <w:rPr>
          <w:rFonts w:ascii="Times New Roman" w:hAnsi="Times New Roman" w:cs="Times New Roman"/>
          <w:color w:val="000000"/>
          <w:u w:color="000000"/>
        </w:rPr>
        <w:t>report to NOAA. Acy Cooper stated he would like the STF to play a role in determining how funds received are allocated.</w:t>
      </w:r>
    </w:p>
    <w:p w14:paraId="2D9EB492" w14:textId="5E5D6B48" w:rsidR="00257301" w:rsidRPr="006474CB" w:rsidRDefault="00257301" w:rsidP="00257301">
      <w:pPr>
        <w:pStyle w:val="ListParagraph"/>
        <w:rPr>
          <w:rFonts w:ascii="Times New Roman" w:hAnsi="Times New Roman" w:cs="Times New Roman"/>
          <w:color w:val="000000"/>
          <w:u w:color="000000"/>
        </w:rPr>
      </w:pPr>
      <w:r w:rsidRPr="006474CB">
        <w:rPr>
          <w:rFonts w:ascii="Times New Roman" w:hAnsi="Times New Roman" w:cs="Times New Roman"/>
          <w:color w:val="000000"/>
          <w:u w:color="000000"/>
        </w:rPr>
        <w:t xml:space="preserve"> </w:t>
      </w:r>
    </w:p>
    <w:p w14:paraId="75B65EE6" w14:textId="58A3A37B" w:rsidR="00FA411E" w:rsidRPr="006474CB" w:rsidRDefault="000337B1" w:rsidP="006474CB">
      <w:pPr>
        <w:pStyle w:val="ListParagraph"/>
        <w:numPr>
          <w:ilvl w:val="1"/>
          <w:numId w:val="1"/>
        </w:numPr>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To Discuss the Current Restaurant Labeling Regulations-STF</w:t>
      </w:r>
    </w:p>
    <w:p w14:paraId="53F563BD" w14:textId="0A95B106" w:rsidR="00FA411E" w:rsidRPr="006474CB" w:rsidRDefault="00D4366A" w:rsidP="005A0B06">
      <w:pPr>
        <w:rPr>
          <w:rFonts w:ascii="Times New Roman" w:hAnsi="Times New Roman" w:cs="Times New Roman"/>
          <w:color w:val="000000"/>
          <w:u w:color="000000"/>
        </w:rPr>
      </w:pPr>
      <w:r>
        <w:rPr>
          <w:rFonts w:ascii="Times New Roman" w:hAnsi="Times New Roman" w:cs="Times New Roman"/>
          <w:color w:val="000000"/>
          <w:u w:color="000000"/>
        </w:rPr>
        <w:t xml:space="preserve">Al Mancuso and Carol Neusetzer from the LA Department of Public Health came to speak about LDH’s efforts in enforcing the seafood labeling bill. </w:t>
      </w:r>
      <w:r w:rsidR="00B367FD">
        <w:rPr>
          <w:rFonts w:ascii="Times New Roman" w:hAnsi="Times New Roman" w:cs="Times New Roman"/>
          <w:color w:val="000000"/>
          <w:u w:color="000000"/>
        </w:rPr>
        <w:t xml:space="preserve">In June </w:t>
      </w:r>
      <w:r w:rsidR="00FA411E" w:rsidRPr="006474CB">
        <w:rPr>
          <w:rFonts w:ascii="Times New Roman" w:hAnsi="Times New Roman" w:cs="Times New Roman"/>
          <w:color w:val="000000"/>
          <w:u w:color="000000"/>
        </w:rPr>
        <w:t>legisla</w:t>
      </w:r>
      <w:r w:rsidR="00B367FD">
        <w:rPr>
          <w:rFonts w:ascii="Times New Roman" w:hAnsi="Times New Roman" w:cs="Times New Roman"/>
          <w:color w:val="000000"/>
          <w:u w:color="000000"/>
        </w:rPr>
        <w:t xml:space="preserve">tion went into effect </w:t>
      </w:r>
      <w:r w:rsidR="00FA411E" w:rsidRPr="006474CB">
        <w:rPr>
          <w:rFonts w:ascii="Times New Roman" w:hAnsi="Times New Roman" w:cs="Times New Roman"/>
          <w:color w:val="000000"/>
          <w:u w:color="000000"/>
        </w:rPr>
        <w:t>requiring restaurants to comply with the new labeling regulations.  A press release was published in July in regards to the new requirements and email</w:t>
      </w:r>
      <w:r w:rsidR="00B367FD">
        <w:rPr>
          <w:rFonts w:ascii="Times New Roman" w:hAnsi="Times New Roman" w:cs="Times New Roman"/>
          <w:color w:val="000000"/>
          <w:u w:color="000000"/>
        </w:rPr>
        <w:t xml:space="preserve">s were sent </w:t>
      </w:r>
      <w:r w:rsidR="00FA411E" w:rsidRPr="006474CB">
        <w:rPr>
          <w:rFonts w:ascii="Times New Roman" w:hAnsi="Times New Roman" w:cs="Times New Roman"/>
          <w:color w:val="000000"/>
          <w:u w:color="000000"/>
        </w:rPr>
        <w:t>establishing</w:t>
      </w:r>
      <w:r w:rsidR="00B367FD">
        <w:rPr>
          <w:rFonts w:ascii="Times New Roman" w:hAnsi="Times New Roman" w:cs="Times New Roman"/>
          <w:color w:val="000000"/>
          <w:u w:color="000000"/>
        </w:rPr>
        <w:t xml:space="preserve"> a system</w:t>
      </w:r>
      <w:r w:rsidR="00FA411E" w:rsidRPr="006474CB">
        <w:rPr>
          <w:rFonts w:ascii="Times New Roman" w:hAnsi="Times New Roman" w:cs="Times New Roman"/>
          <w:color w:val="000000"/>
          <w:u w:color="000000"/>
        </w:rPr>
        <w:t xml:space="preserve"> for reporting</w:t>
      </w:r>
      <w:r w:rsidR="00B367FD">
        <w:rPr>
          <w:rFonts w:ascii="Times New Roman" w:hAnsi="Times New Roman" w:cs="Times New Roman"/>
          <w:color w:val="000000"/>
          <w:u w:color="000000"/>
        </w:rPr>
        <w:t xml:space="preserve"> labeling violations. Also LD</w:t>
      </w:r>
      <w:r w:rsidR="00FA411E" w:rsidRPr="006474CB">
        <w:rPr>
          <w:rFonts w:ascii="Times New Roman" w:hAnsi="Times New Roman" w:cs="Times New Roman"/>
          <w:color w:val="000000"/>
          <w:u w:color="000000"/>
        </w:rPr>
        <w:t>H completed procedures for processing labeling violations.</w:t>
      </w:r>
      <w:r w:rsidR="009678FA" w:rsidRPr="006474CB">
        <w:rPr>
          <w:rFonts w:ascii="Times New Roman" w:hAnsi="Times New Roman" w:cs="Times New Roman"/>
          <w:color w:val="000000"/>
          <w:u w:color="000000"/>
        </w:rPr>
        <w:t xml:space="preserve"> O</w:t>
      </w:r>
      <w:r w:rsidR="00FA411E" w:rsidRPr="006474CB">
        <w:rPr>
          <w:rFonts w:ascii="Times New Roman" w:hAnsi="Times New Roman" w:cs="Times New Roman"/>
          <w:color w:val="000000"/>
          <w:u w:color="000000"/>
        </w:rPr>
        <w:t xml:space="preserve">n September 2 enforcement commenced for compliance with the labeling regulations. </w:t>
      </w:r>
      <w:r w:rsidR="00B367FD">
        <w:rPr>
          <w:rFonts w:ascii="Times New Roman" w:hAnsi="Times New Roman" w:cs="Times New Roman"/>
          <w:color w:val="000000"/>
          <w:u w:color="000000"/>
        </w:rPr>
        <w:t xml:space="preserve">Approximately </w:t>
      </w:r>
      <w:r w:rsidR="00FA411E" w:rsidRPr="006474CB">
        <w:rPr>
          <w:rFonts w:ascii="Times New Roman" w:hAnsi="Times New Roman" w:cs="Times New Roman"/>
          <w:color w:val="000000"/>
          <w:u w:color="000000"/>
        </w:rPr>
        <w:t xml:space="preserve">23,000 inspections </w:t>
      </w:r>
      <w:r w:rsidR="00B367FD">
        <w:rPr>
          <w:rFonts w:ascii="Times New Roman" w:hAnsi="Times New Roman" w:cs="Times New Roman"/>
          <w:color w:val="000000"/>
          <w:u w:color="000000"/>
        </w:rPr>
        <w:t xml:space="preserve">were completed from September </w:t>
      </w:r>
      <w:r w:rsidR="00FA411E" w:rsidRPr="006474CB">
        <w:rPr>
          <w:rFonts w:ascii="Times New Roman" w:hAnsi="Times New Roman" w:cs="Times New Roman"/>
          <w:color w:val="000000"/>
          <w:u w:color="000000"/>
        </w:rPr>
        <w:t>to December.  Of those inspectio</w:t>
      </w:r>
      <w:r w:rsidR="00B367FD">
        <w:rPr>
          <w:rFonts w:ascii="Times New Roman" w:hAnsi="Times New Roman" w:cs="Times New Roman"/>
          <w:color w:val="000000"/>
          <w:u w:color="000000"/>
        </w:rPr>
        <w:t>ns, 81,000 violations were discovered</w:t>
      </w:r>
      <w:r w:rsidR="00FA411E" w:rsidRPr="006474CB">
        <w:rPr>
          <w:rFonts w:ascii="Times New Roman" w:hAnsi="Times New Roman" w:cs="Times New Roman"/>
          <w:color w:val="000000"/>
          <w:u w:color="000000"/>
        </w:rPr>
        <w:t xml:space="preserve"> with 501 labeling violation</w:t>
      </w:r>
      <w:r w:rsidR="00B367FD">
        <w:rPr>
          <w:rFonts w:ascii="Times New Roman" w:hAnsi="Times New Roman" w:cs="Times New Roman"/>
          <w:color w:val="000000"/>
          <w:u w:color="000000"/>
        </w:rPr>
        <w:t>s</w:t>
      </w:r>
      <w:r w:rsidR="00FA411E" w:rsidRPr="006474CB">
        <w:rPr>
          <w:rFonts w:ascii="Times New Roman" w:hAnsi="Times New Roman" w:cs="Times New Roman"/>
          <w:color w:val="000000"/>
          <w:u w:color="000000"/>
        </w:rPr>
        <w:t xml:space="preserve"> noted.  Twenty percent (20%) of violation</w:t>
      </w:r>
      <w:r w:rsidR="00B367FD">
        <w:rPr>
          <w:rFonts w:ascii="Times New Roman" w:hAnsi="Times New Roman" w:cs="Times New Roman"/>
          <w:color w:val="000000"/>
          <w:u w:color="000000"/>
        </w:rPr>
        <w:t>s</w:t>
      </w:r>
      <w:r w:rsidR="00FA411E" w:rsidRPr="006474CB">
        <w:rPr>
          <w:rFonts w:ascii="Times New Roman" w:hAnsi="Times New Roman" w:cs="Times New Roman"/>
          <w:color w:val="000000"/>
          <w:u w:color="000000"/>
        </w:rPr>
        <w:t xml:space="preserve"> noted </w:t>
      </w:r>
      <w:r w:rsidR="00B367FD">
        <w:rPr>
          <w:rFonts w:ascii="Times New Roman" w:hAnsi="Times New Roman" w:cs="Times New Roman"/>
          <w:color w:val="000000"/>
          <w:u w:color="000000"/>
        </w:rPr>
        <w:t>occurred in region 1 (New Orleans) while</w:t>
      </w:r>
      <w:r w:rsidR="00FA411E" w:rsidRPr="006474CB">
        <w:rPr>
          <w:rFonts w:ascii="Times New Roman" w:hAnsi="Times New Roman" w:cs="Times New Roman"/>
          <w:color w:val="000000"/>
          <w:u w:color="000000"/>
        </w:rPr>
        <w:t xml:space="preserve"> region 2</w:t>
      </w:r>
      <w:r w:rsidR="00B367FD">
        <w:rPr>
          <w:rFonts w:ascii="Times New Roman" w:hAnsi="Times New Roman" w:cs="Times New Roman"/>
          <w:color w:val="000000"/>
          <w:u w:color="000000"/>
        </w:rPr>
        <w:t xml:space="preserve"> (Baton </w:t>
      </w:r>
      <w:r w:rsidR="00B367FD">
        <w:rPr>
          <w:rFonts w:ascii="Times New Roman" w:hAnsi="Times New Roman" w:cs="Times New Roman"/>
          <w:color w:val="000000"/>
          <w:u w:color="000000"/>
        </w:rPr>
        <w:lastRenderedPageBreak/>
        <w:t>Rouge)</w:t>
      </w:r>
      <w:r w:rsidR="00FA411E" w:rsidRPr="006474CB">
        <w:rPr>
          <w:rFonts w:ascii="Times New Roman" w:hAnsi="Times New Roman" w:cs="Times New Roman"/>
          <w:color w:val="000000"/>
          <w:u w:color="000000"/>
        </w:rPr>
        <w:t xml:space="preserve"> had the second highest violat</w:t>
      </w:r>
      <w:r w:rsidR="00B367FD">
        <w:rPr>
          <w:rFonts w:ascii="Times New Roman" w:hAnsi="Times New Roman" w:cs="Times New Roman"/>
          <w:color w:val="000000"/>
          <w:u w:color="000000"/>
        </w:rPr>
        <w:t>ions. Once a violation is issued</w:t>
      </w:r>
      <w:r w:rsidR="00FA411E" w:rsidRPr="006474CB">
        <w:rPr>
          <w:rFonts w:ascii="Times New Roman" w:hAnsi="Times New Roman" w:cs="Times New Roman"/>
          <w:color w:val="000000"/>
          <w:u w:color="000000"/>
        </w:rPr>
        <w:t>, there will be a follow-up for correcting the violation.  If the violation is not resolved by the next inspection, the entity is issued a fine.  A business can remain open even if t</w:t>
      </w:r>
      <w:r w:rsidR="00EB448F">
        <w:rPr>
          <w:rFonts w:ascii="Times New Roman" w:hAnsi="Times New Roman" w:cs="Times New Roman"/>
          <w:color w:val="000000"/>
          <w:u w:color="000000"/>
        </w:rPr>
        <w:t>hey are</w:t>
      </w:r>
      <w:r w:rsidR="00B367FD">
        <w:rPr>
          <w:rFonts w:ascii="Times New Roman" w:hAnsi="Times New Roman" w:cs="Times New Roman"/>
          <w:color w:val="000000"/>
          <w:u w:color="000000"/>
        </w:rPr>
        <w:t xml:space="preserve"> issued violations.  LD</w:t>
      </w:r>
      <w:r w:rsidR="00FA411E" w:rsidRPr="006474CB">
        <w:rPr>
          <w:rFonts w:ascii="Times New Roman" w:hAnsi="Times New Roman" w:cs="Times New Roman"/>
          <w:color w:val="000000"/>
          <w:u w:color="000000"/>
        </w:rPr>
        <w:t xml:space="preserve">H may recommend to close a business if the fines </w:t>
      </w:r>
      <w:r w:rsidR="00EB448F">
        <w:rPr>
          <w:rFonts w:ascii="Times New Roman" w:hAnsi="Times New Roman" w:cs="Times New Roman"/>
          <w:color w:val="000000"/>
          <w:u w:color="000000"/>
        </w:rPr>
        <w:t>reach over $10,000 for a year. Kristen Baumer asked for clarification on the rules regarding the origin of</w:t>
      </w:r>
      <w:r w:rsidR="00EB448F" w:rsidRPr="006474CB">
        <w:rPr>
          <w:rFonts w:ascii="Times New Roman" w:hAnsi="Times New Roman" w:cs="Times New Roman"/>
          <w:color w:val="000000"/>
          <w:u w:color="000000"/>
        </w:rPr>
        <w:t xml:space="preserve"> seafood</w:t>
      </w:r>
      <w:r w:rsidR="009678FA" w:rsidRPr="006474CB">
        <w:rPr>
          <w:rFonts w:ascii="Times New Roman" w:hAnsi="Times New Roman" w:cs="Times New Roman"/>
          <w:color w:val="000000"/>
          <w:u w:color="000000"/>
        </w:rPr>
        <w:t xml:space="preserve"> and how violations were processed for seafood landed in Louisiana but shipped to another state for processing.</w:t>
      </w:r>
      <w:r w:rsidR="00EB448F">
        <w:rPr>
          <w:rFonts w:ascii="Times New Roman" w:hAnsi="Times New Roman" w:cs="Times New Roman"/>
          <w:color w:val="000000"/>
          <w:u w:color="000000"/>
        </w:rPr>
        <w:t xml:space="preserve"> LDH stated that products are labeled based on where they are processed.</w:t>
      </w:r>
    </w:p>
    <w:p w14:paraId="23E13292" w14:textId="115DCEED" w:rsidR="00FA411E" w:rsidRPr="006474CB" w:rsidRDefault="00FA411E" w:rsidP="00257301">
      <w:pPr>
        <w:pStyle w:val="ListParagraph"/>
        <w:ind w:left="1080"/>
        <w:rPr>
          <w:rFonts w:ascii="Times New Roman" w:hAnsi="Times New Roman" w:cs="Times New Roman"/>
          <w:color w:val="000000"/>
          <w:u w:color="000000"/>
        </w:rPr>
      </w:pPr>
    </w:p>
    <w:p w14:paraId="6955ACF1" w14:textId="65B4A076" w:rsidR="009678FA" w:rsidRPr="006474CB" w:rsidRDefault="00DF67B3" w:rsidP="009678FA">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To Discuss How LDWF Can Aid</w:t>
      </w:r>
      <w:r w:rsidR="00D06127" w:rsidRPr="006474CB">
        <w:rPr>
          <w:rFonts w:ascii="Times New Roman" w:hAnsi="Times New Roman" w:cs="Times New Roman"/>
          <w:b/>
          <w:color w:val="000000"/>
          <w:u w:color="000000"/>
        </w:rPr>
        <w:t xml:space="preserve"> the STF with Washington, D.C. Efforts</w:t>
      </w:r>
      <w:r w:rsidR="00376D8B" w:rsidRPr="006474CB">
        <w:rPr>
          <w:rFonts w:ascii="Times New Roman" w:hAnsi="Times New Roman" w:cs="Times New Roman"/>
          <w:b/>
          <w:color w:val="000000"/>
          <w:u w:color="000000"/>
        </w:rPr>
        <w:t>- STF</w:t>
      </w:r>
    </w:p>
    <w:p w14:paraId="7C903E25" w14:textId="0E92CF18" w:rsidR="00257301" w:rsidRPr="006474CB" w:rsidRDefault="009678FA" w:rsidP="005A0B06">
      <w:pPr>
        <w:tabs>
          <w:tab w:val="left" w:pos="1080"/>
          <w:tab w:val="left" w:pos="1440"/>
        </w:tabs>
        <w:autoSpaceDE w:val="0"/>
        <w:autoSpaceDN w:val="0"/>
        <w:adjustRightInd w:val="0"/>
        <w:spacing w:after="60"/>
        <w:rPr>
          <w:rFonts w:ascii="Times New Roman" w:hAnsi="Times New Roman" w:cs="Times New Roman"/>
          <w:color w:val="000000"/>
          <w:u w:color="000000"/>
        </w:rPr>
      </w:pPr>
      <w:r w:rsidRPr="006474CB">
        <w:rPr>
          <w:rFonts w:ascii="Times New Roman" w:hAnsi="Times New Roman" w:cs="Times New Roman"/>
          <w:color w:val="000000"/>
          <w:u w:color="000000"/>
        </w:rPr>
        <w:t xml:space="preserve">The STF requested additional support from LDWF with </w:t>
      </w:r>
      <w:r w:rsidR="00EB448F">
        <w:rPr>
          <w:rFonts w:ascii="Times New Roman" w:hAnsi="Times New Roman" w:cs="Times New Roman"/>
          <w:color w:val="000000"/>
          <w:u w:color="000000"/>
        </w:rPr>
        <w:t xml:space="preserve">their efforts when they travel to </w:t>
      </w:r>
      <w:r w:rsidRPr="006474CB">
        <w:rPr>
          <w:rFonts w:ascii="Times New Roman" w:hAnsi="Times New Roman" w:cs="Times New Roman"/>
          <w:color w:val="000000"/>
          <w:u w:color="000000"/>
        </w:rPr>
        <w:t>Washington, D.C.</w:t>
      </w:r>
      <w:r w:rsidR="00EB448F">
        <w:rPr>
          <w:rFonts w:ascii="Times New Roman" w:hAnsi="Times New Roman" w:cs="Times New Roman"/>
          <w:color w:val="000000"/>
          <w:u w:color="000000"/>
        </w:rPr>
        <w:t xml:space="preserve"> in the way of support letters or expert personnel.</w:t>
      </w:r>
      <w:r w:rsidRPr="006474CB">
        <w:rPr>
          <w:rFonts w:ascii="Times New Roman" w:hAnsi="Times New Roman" w:cs="Times New Roman"/>
          <w:color w:val="000000"/>
          <w:u w:color="000000"/>
        </w:rPr>
        <w:t xml:space="preserve">  </w:t>
      </w:r>
      <w:r w:rsidR="00EB448F">
        <w:rPr>
          <w:rFonts w:ascii="Times New Roman" w:hAnsi="Times New Roman" w:cs="Times New Roman"/>
          <w:color w:val="000000"/>
          <w:u w:color="000000"/>
        </w:rPr>
        <w:t xml:space="preserve">Cole Garrett with </w:t>
      </w:r>
      <w:r w:rsidRPr="006474CB">
        <w:rPr>
          <w:rFonts w:ascii="Times New Roman" w:hAnsi="Times New Roman" w:cs="Times New Roman"/>
          <w:color w:val="000000"/>
          <w:u w:color="000000"/>
        </w:rPr>
        <w:t>LDWF</w:t>
      </w:r>
      <w:r w:rsidR="00EB448F">
        <w:rPr>
          <w:rFonts w:ascii="Times New Roman" w:hAnsi="Times New Roman" w:cs="Times New Roman"/>
          <w:color w:val="000000"/>
          <w:u w:color="000000"/>
        </w:rPr>
        <w:t xml:space="preserve"> legal </w:t>
      </w:r>
      <w:r w:rsidRPr="006474CB">
        <w:rPr>
          <w:rFonts w:ascii="Times New Roman" w:hAnsi="Times New Roman" w:cs="Times New Roman"/>
          <w:color w:val="000000"/>
          <w:u w:color="000000"/>
        </w:rPr>
        <w:t>explained that as a public entity state employees are limited on lobbying efforts because of ethics laws.</w:t>
      </w:r>
      <w:r w:rsidR="00EB448F">
        <w:rPr>
          <w:rFonts w:ascii="Times New Roman" w:hAnsi="Times New Roman" w:cs="Times New Roman"/>
          <w:color w:val="000000"/>
          <w:u w:color="000000"/>
        </w:rPr>
        <w:t xml:space="preserve"> Peyton Cagle with LDWF suggested that the STF take steps to fill the Governor’s appointee STF position that is currently vacant which could allow for a direct line of contact to the Governor’s office.</w:t>
      </w:r>
      <w:r w:rsidR="003A6832">
        <w:rPr>
          <w:rFonts w:ascii="Times New Roman" w:hAnsi="Times New Roman" w:cs="Times New Roman"/>
          <w:color w:val="000000"/>
          <w:u w:color="000000"/>
        </w:rPr>
        <w:t xml:space="preserve"> Kristen Baumer and Dr. Jack Isaacs spoke about how LDWF’s shrimp import data had been useful in the past.</w:t>
      </w:r>
    </w:p>
    <w:p w14:paraId="69FA08BF" w14:textId="486896F9" w:rsidR="002618BF" w:rsidRDefault="00D06127"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 xml:space="preserve">To Discuss </w:t>
      </w:r>
      <w:r w:rsidR="00376D8B" w:rsidRPr="006474CB">
        <w:rPr>
          <w:rFonts w:ascii="Times New Roman" w:hAnsi="Times New Roman" w:cs="Times New Roman"/>
          <w:b/>
          <w:color w:val="000000"/>
          <w:u w:color="000000"/>
        </w:rPr>
        <w:t>STF Travel to</w:t>
      </w:r>
      <w:r w:rsidR="008123F0" w:rsidRPr="006474CB">
        <w:rPr>
          <w:rFonts w:ascii="Times New Roman" w:hAnsi="Times New Roman" w:cs="Times New Roman"/>
          <w:b/>
          <w:color w:val="000000"/>
          <w:u w:color="000000"/>
        </w:rPr>
        <w:t xml:space="preserve"> </w:t>
      </w:r>
      <w:r w:rsidRPr="006474CB">
        <w:rPr>
          <w:rFonts w:ascii="Times New Roman" w:hAnsi="Times New Roman" w:cs="Times New Roman"/>
          <w:b/>
          <w:color w:val="000000"/>
          <w:u w:color="000000"/>
        </w:rPr>
        <w:t>Washington, D.C.</w:t>
      </w:r>
      <w:r w:rsidR="008123F0" w:rsidRPr="006474CB">
        <w:rPr>
          <w:rFonts w:ascii="Times New Roman" w:hAnsi="Times New Roman" w:cs="Times New Roman"/>
          <w:b/>
          <w:color w:val="000000"/>
          <w:u w:color="000000"/>
        </w:rPr>
        <w:t xml:space="preserve"> and the 2020 Louisiana Alive Event</w:t>
      </w:r>
      <w:r w:rsidR="00376D8B" w:rsidRPr="006474CB">
        <w:rPr>
          <w:rFonts w:ascii="Times New Roman" w:hAnsi="Times New Roman" w:cs="Times New Roman"/>
          <w:b/>
          <w:color w:val="000000"/>
          <w:u w:color="000000"/>
        </w:rPr>
        <w:t>- STF</w:t>
      </w:r>
    </w:p>
    <w:p w14:paraId="6F749FAD" w14:textId="46003F60" w:rsidR="00EE6E33" w:rsidRPr="00EE6E33" w:rsidRDefault="00EE6E33" w:rsidP="00EE6E33">
      <w:pPr>
        <w:tabs>
          <w:tab w:val="left" w:pos="1080"/>
          <w:tab w:val="left" w:pos="1440"/>
        </w:tabs>
        <w:autoSpaceDE w:val="0"/>
        <w:autoSpaceDN w:val="0"/>
        <w:adjustRightInd w:val="0"/>
        <w:spacing w:after="60"/>
        <w:rPr>
          <w:rFonts w:ascii="Times New Roman" w:hAnsi="Times New Roman" w:cs="Times New Roman"/>
          <w:color w:val="000000"/>
          <w:u w:color="000000"/>
        </w:rPr>
      </w:pPr>
      <w:r>
        <w:rPr>
          <w:rFonts w:ascii="Times New Roman" w:hAnsi="Times New Roman" w:cs="Times New Roman"/>
          <w:color w:val="000000"/>
          <w:u w:color="000000"/>
        </w:rPr>
        <w:t>Alan Gibson motioned to approve travel for up to 8 STF member for up to 6 night to attend the LA Alive event in Washington D.C. 2</w:t>
      </w:r>
      <w:r w:rsidRPr="00EE6E33">
        <w:rPr>
          <w:rFonts w:ascii="Times New Roman" w:hAnsi="Times New Roman" w:cs="Times New Roman"/>
          <w:color w:val="000000"/>
          <w:u w:color="000000"/>
          <w:vertAlign w:val="superscript"/>
        </w:rPr>
        <w:t>nd</w:t>
      </w:r>
      <w:r>
        <w:rPr>
          <w:rFonts w:ascii="Times New Roman" w:hAnsi="Times New Roman" w:cs="Times New Roman"/>
          <w:color w:val="000000"/>
          <w:u w:color="000000"/>
        </w:rPr>
        <w:t xml:space="preserve"> by Acy Cooper. Motion carries.</w:t>
      </w:r>
    </w:p>
    <w:p w14:paraId="6504991B" w14:textId="128C1A8C" w:rsidR="005A0B06" w:rsidRDefault="006474CB" w:rsidP="006474CB">
      <w:pPr>
        <w:pStyle w:val="ListParagraph"/>
        <w:numPr>
          <w:ilvl w:val="1"/>
          <w:numId w:val="1"/>
        </w:numPr>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To Discuss Purchasing Enforcement Drones-STF</w:t>
      </w:r>
    </w:p>
    <w:p w14:paraId="23E32A14" w14:textId="09DC4D01" w:rsidR="00EE6E33" w:rsidRPr="000E14B3" w:rsidRDefault="003A6832" w:rsidP="00EE6E33">
      <w:pPr>
        <w:rPr>
          <w:rFonts w:ascii="Times New Roman" w:hAnsi="Times New Roman" w:cs="Times New Roman"/>
          <w:color w:val="000000"/>
          <w:u w:color="000000"/>
        </w:rPr>
      </w:pPr>
      <w:r>
        <w:rPr>
          <w:rFonts w:ascii="Times New Roman" w:hAnsi="Times New Roman" w:cs="Times New Roman"/>
          <w:color w:val="000000"/>
          <w:u w:color="000000"/>
        </w:rPr>
        <w:t xml:space="preserve">The STF discussed whether they should preemptively allocate funding for the purchase of enforcement drones. Cole Garrett with LDWF gave an update that the department is currently waiting to be added to the appropriation agenda so that </w:t>
      </w:r>
      <w:r>
        <w:rPr>
          <w:rFonts w:ascii="Times New Roman" w:hAnsi="Times New Roman" w:cs="Times New Roman"/>
          <w:color w:val="000000"/>
          <w:u w:color="000000"/>
        </w:rPr>
        <w:lastRenderedPageBreak/>
        <w:t xml:space="preserve">additional STF funding for the purchase of the drones can be approved. </w:t>
      </w:r>
      <w:r w:rsidR="000E14B3">
        <w:rPr>
          <w:rFonts w:ascii="Times New Roman" w:hAnsi="Times New Roman" w:cs="Times New Roman"/>
          <w:color w:val="000000"/>
          <w:u w:color="000000"/>
        </w:rPr>
        <w:t>Alan Gibson made a motion to add the drone purchase discussion to the next STF agenda. 2</w:t>
      </w:r>
      <w:r w:rsidR="000E14B3" w:rsidRPr="000E14B3">
        <w:rPr>
          <w:rFonts w:ascii="Times New Roman" w:hAnsi="Times New Roman" w:cs="Times New Roman"/>
          <w:color w:val="000000"/>
          <w:u w:color="000000"/>
          <w:vertAlign w:val="superscript"/>
        </w:rPr>
        <w:t>nd</w:t>
      </w:r>
      <w:r w:rsidR="000E14B3">
        <w:rPr>
          <w:rFonts w:ascii="Times New Roman" w:hAnsi="Times New Roman" w:cs="Times New Roman"/>
          <w:color w:val="000000"/>
          <w:u w:color="000000"/>
        </w:rPr>
        <w:t xml:space="preserve"> by Lance Nacio. Motion carries. </w:t>
      </w:r>
    </w:p>
    <w:p w14:paraId="575BA038" w14:textId="2BBBAE6F" w:rsidR="005A0B06" w:rsidRDefault="005A0B06" w:rsidP="005A0B06">
      <w:pPr>
        <w:pStyle w:val="ListParagraph"/>
        <w:numPr>
          <w:ilvl w:val="1"/>
          <w:numId w:val="1"/>
        </w:numPr>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Discussion of the 100 Count Shrimp Law</w:t>
      </w:r>
      <w:r w:rsidR="006474CB" w:rsidRPr="006474CB">
        <w:rPr>
          <w:rFonts w:ascii="Times New Roman" w:hAnsi="Times New Roman" w:cs="Times New Roman"/>
          <w:b/>
          <w:color w:val="000000"/>
          <w:u w:color="000000"/>
        </w:rPr>
        <w:t>-STF</w:t>
      </w:r>
    </w:p>
    <w:p w14:paraId="365FAA71" w14:textId="051063E1" w:rsidR="00CA0D38" w:rsidRPr="000E14B3" w:rsidRDefault="000E14B3" w:rsidP="000E14B3">
      <w:pPr>
        <w:rPr>
          <w:rFonts w:ascii="Times New Roman" w:hAnsi="Times New Roman" w:cs="Times New Roman"/>
          <w:color w:val="000000"/>
          <w:u w:color="000000"/>
        </w:rPr>
      </w:pPr>
      <w:r>
        <w:rPr>
          <w:rFonts w:ascii="Times New Roman" w:hAnsi="Times New Roman" w:cs="Times New Roman"/>
          <w:color w:val="000000"/>
          <w:u w:color="000000"/>
        </w:rPr>
        <w:t>Lance Nacio stated that he would like LDWF to look at modifying the 100 count law similar to how the Carolinas manage their resources. Rodney Olander is in favor of keeping the law as it stands elaborating that in ce</w:t>
      </w:r>
      <w:r w:rsidR="003A6832">
        <w:rPr>
          <w:rFonts w:ascii="Times New Roman" w:hAnsi="Times New Roman" w:cs="Times New Roman"/>
          <w:color w:val="000000"/>
          <w:u w:color="000000"/>
        </w:rPr>
        <w:t xml:space="preserve">rtain areas of the state during </w:t>
      </w:r>
      <w:r>
        <w:rPr>
          <w:rFonts w:ascii="Times New Roman" w:hAnsi="Times New Roman" w:cs="Times New Roman"/>
          <w:color w:val="000000"/>
          <w:u w:color="000000"/>
        </w:rPr>
        <w:t xml:space="preserve">certain weather patterns 100 count shrimp is all that’s available. Acy Cooper agreed with Rodney stating that keeping the current 100 count law allows fishermen to work and make a living. </w:t>
      </w:r>
    </w:p>
    <w:p w14:paraId="1A47BB78" w14:textId="1FF443E1" w:rsidR="005A0B06" w:rsidRPr="006474CB" w:rsidRDefault="005A0B06" w:rsidP="005A0B06">
      <w:pPr>
        <w:pStyle w:val="ListParagraph"/>
        <w:numPr>
          <w:ilvl w:val="1"/>
          <w:numId w:val="1"/>
        </w:numPr>
        <w:ind w:left="1080" w:hanging="1080"/>
        <w:rPr>
          <w:rFonts w:ascii="Times New Roman" w:hAnsi="Times New Roman" w:cs="Times New Roman"/>
          <w:b/>
          <w:color w:val="000000"/>
          <w:u w:color="000000"/>
        </w:rPr>
      </w:pPr>
      <w:r w:rsidRPr="006474CB">
        <w:rPr>
          <w:rFonts w:ascii="Times New Roman" w:hAnsi="Times New Roman" w:cs="Times New Roman"/>
          <w:b/>
          <w:color w:val="000000"/>
          <w:u w:color="000000"/>
        </w:rPr>
        <w:t>To Discuss Removing STF Members Based on Attendance</w:t>
      </w:r>
      <w:r w:rsidR="006474CB" w:rsidRPr="006474CB">
        <w:rPr>
          <w:rFonts w:ascii="Times New Roman" w:hAnsi="Times New Roman" w:cs="Times New Roman"/>
          <w:b/>
          <w:color w:val="000000"/>
          <w:u w:color="000000"/>
        </w:rPr>
        <w:t>-STF</w:t>
      </w:r>
    </w:p>
    <w:p w14:paraId="0AF45240" w14:textId="1136677F" w:rsidR="005A0B06" w:rsidRPr="00F520D9" w:rsidRDefault="00C95CCC" w:rsidP="00F520D9">
      <w:pPr>
        <w:tabs>
          <w:tab w:val="left" w:pos="1080"/>
          <w:tab w:val="left" w:pos="1440"/>
        </w:tabs>
        <w:autoSpaceDE w:val="0"/>
        <w:autoSpaceDN w:val="0"/>
        <w:adjustRightInd w:val="0"/>
        <w:spacing w:after="60"/>
        <w:rPr>
          <w:rFonts w:ascii="Times New Roman" w:hAnsi="Times New Roman" w:cs="Times New Roman"/>
          <w:color w:val="000000"/>
          <w:u w:color="000000"/>
        </w:rPr>
      </w:pPr>
      <w:r>
        <w:rPr>
          <w:rFonts w:ascii="Times New Roman" w:hAnsi="Times New Roman" w:cs="Times New Roman"/>
          <w:color w:val="000000"/>
          <w:u w:color="000000"/>
        </w:rPr>
        <w:t xml:space="preserve">Acy Cooper introduced the idea </w:t>
      </w:r>
      <w:r w:rsidR="00086977">
        <w:rPr>
          <w:rFonts w:ascii="Times New Roman" w:hAnsi="Times New Roman" w:cs="Times New Roman"/>
          <w:color w:val="000000"/>
          <w:u w:color="000000"/>
        </w:rPr>
        <w:t>of removing STF member</w:t>
      </w:r>
      <w:r>
        <w:rPr>
          <w:rFonts w:ascii="Times New Roman" w:hAnsi="Times New Roman" w:cs="Times New Roman"/>
          <w:color w:val="000000"/>
          <w:u w:color="000000"/>
        </w:rPr>
        <w:t>s who have poor attendance at</w:t>
      </w:r>
      <w:r w:rsidR="00086977">
        <w:rPr>
          <w:rFonts w:ascii="Times New Roman" w:hAnsi="Times New Roman" w:cs="Times New Roman"/>
          <w:color w:val="000000"/>
          <w:u w:color="000000"/>
        </w:rPr>
        <w:t xml:space="preserve"> the STF meeting</w:t>
      </w:r>
      <w:r>
        <w:rPr>
          <w:rFonts w:ascii="Times New Roman" w:hAnsi="Times New Roman" w:cs="Times New Roman"/>
          <w:color w:val="000000"/>
          <w:u w:color="000000"/>
        </w:rPr>
        <w:t>s</w:t>
      </w:r>
      <w:r w:rsidR="00086977">
        <w:rPr>
          <w:rFonts w:ascii="Times New Roman" w:hAnsi="Times New Roman" w:cs="Times New Roman"/>
          <w:color w:val="000000"/>
          <w:u w:color="000000"/>
        </w:rPr>
        <w:t>. The decision was made to contact members with poor attendance records via certified mail urging them to attend or resign.</w:t>
      </w:r>
    </w:p>
    <w:p w14:paraId="624D1C8A" w14:textId="77777777" w:rsidR="00411713" w:rsidRPr="006474CB" w:rsidRDefault="00411713" w:rsidP="00411713">
      <w:pPr>
        <w:tabs>
          <w:tab w:val="left" w:pos="1080"/>
          <w:tab w:val="left" w:pos="1440"/>
        </w:tabs>
        <w:autoSpaceDE w:val="0"/>
        <w:autoSpaceDN w:val="0"/>
        <w:adjustRightInd w:val="0"/>
        <w:spacing w:after="60"/>
        <w:ind w:left="1080"/>
        <w:rPr>
          <w:rFonts w:ascii="Times New Roman" w:hAnsi="Times New Roman" w:cs="Times New Roman"/>
          <w:color w:val="000000"/>
          <w:u w:color="000000"/>
        </w:rPr>
      </w:pPr>
    </w:p>
    <w:p w14:paraId="5A40AE1B" w14:textId="434CB35F" w:rsidR="00376D8B" w:rsidRPr="006474CB" w:rsidRDefault="002618BF" w:rsidP="00FC6983">
      <w:pPr>
        <w:numPr>
          <w:ilvl w:val="0"/>
          <w:numId w:val="1"/>
        </w:numPr>
        <w:tabs>
          <w:tab w:val="left" w:pos="360"/>
        </w:tabs>
        <w:autoSpaceDE w:val="0"/>
        <w:autoSpaceDN w:val="0"/>
        <w:adjustRightInd w:val="0"/>
        <w:spacing w:after="60"/>
        <w:ind w:left="540" w:hanging="540"/>
        <w:rPr>
          <w:rFonts w:ascii="Times New Roman" w:hAnsi="Times New Roman" w:cs="Times New Roman"/>
          <w:b/>
          <w:bCs/>
          <w:color w:val="000000"/>
          <w:u w:color="000000"/>
        </w:rPr>
      </w:pPr>
      <w:r w:rsidRPr="006474CB">
        <w:rPr>
          <w:rFonts w:ascii="Times New Roman" w:hAnsi="Times New Roman" w:cs="Times New Roman"/>
          <w:color w:val="000000"/>
          <w:u w:color="000000"/>
        </w:rPr>
        <w:t xml:space="preserve"> </w:t>
      </w:r>
      <w:r w:rsidR="00376D8B" w:rsidRPr="006474CB">
        <w:rPr>
          <w:rFonts w:ascii="Times New Roman" w:hAnsi="Times New Roman" w:cs="Times New Roman"/>
          <w:b/>
          <w:bCs/>
          <w:color w:val="000000"/>
          <w:u w:color="000000"/>
        </w:rPr>
        <w:t>Public Comment</w:t>
      </w:r>
    </w:p>
    <w:p w14:paraId="708A2A29" w14:textId="65A66C5B" w:rsidR="00411713" w:rsidRDefault="006474CB"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Peyton Cagle with LDWF announced the closing of the inshore shrimp season will occur on the 16</w:t>
      </w:r>
      <w:r w:rsidRPr="006474CB">
        <w:rPr>
          <w:rFonts w:ascii="Times New Roman" w:hAnsi="Times New Roman" w:cs="Times New Roman"/>
          <w:bCs/>
          <w:color w:val="000000"/>
          <w:u w:color="000000"/>
          <w:vertAlign w:val="superscript"/>
        </w:rPr>
        <w:t>th</w:t>
      </w:r>
      <w:r>
        <w:rPr>
          <w:rFonts w:ascii="Times New Roman" w:hAnsi="Times New Roman" w:cs="Times New Roman"/>
          <w:bCs/>
          <w:color w:val="000000"/>
          <w:u w:color="000000"/>
        </w:rPr>
        <w:t xml:space="preserve"> with Lake Pontchartrain having a few pockets remaining open.</w:t>
      </w:r>
    </w:p>
    <w:p w14:paraId="3C97DA51" w14:textId="289F278D" w:rsidR="00DC50AF" w:rsidRDefault="00DC50AF" w:rsidP="006474CB">
      <w:pPr>
        <w:tabs>
          <w:tab w:val="left" w:pos="360"/>
        </w:tabs>
        <w:autoSpaceDE w:val="0"/>
        <w:autoSpaceDN w:val="0"/>
        <w:adjustRightInd w:val="0"/>
        <w:spacing w:after="60"/>
        <w:rPr>
          <w:rFonts w:ascii="Times New Roman" w:hAnsi="Times New Roman" w:cs="Times New Roman"/>
          <w:bCs/>
          <w:color w:val="000000"/>
          <w:u w:color="000000"/>
        </w:rPr>
      </w:pPr>
    </w:p>
    <w:p w14:paraId="7CBD02B1" w14:textId="0857B1C6" w:rsidR="00DC50AF" w:rsidRDefault="00DC50AF"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LA Sea Grant let the task force know that registration for the Louisiana Fisheries Forward (LFF) Summit is now open.</w:t>
      </w:r>
    </w:p>
    <w:p w14:paraId="274BA85C" w14:textId="1C86AA70" w:rsidR="00DC50AF" w:rsidRDefault="00DC50AF" w:rsidP="006474CB">
      <w:pPr>
        <w:tabs>
          <w:tab w:val="left" w:pos="360"/>
        </w:tabs>
        <w:autoSpaceDE w:val="0"/>
        <w:autoSpaceDN w:val="0"/>
        <w:adjustRightInd w:val="0"/>
        <w:spacing w:after="60"/>
        <w:rPr>
          <w:rFonts w:ascii="Times New Roman" w:hAnsi="Times New Roman" w:cs="Times New Roman"/>
          <w:bCs/>
          <w:color w:val="000000"/>
          <w:u w:color="000000"/>
        </w:rPr>
      </w:pPr>
    </w:p>
    <w:p w14:paraId="75455C6E" w14:textId="68E4212A" w:rsidR="00DC50AF" w:rsidRDefault="00DC50AF"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Angela Portier requested that a short prayer be included on the agenda for all STF meetings.</w:t>
      </w:r>
      <w:r w:rsidR="00BF0C19">
        <w:rPr>
          <w:rFonts w:ascii="Times New Roman" w:hAnsi="Times New Roman" w:cs="Times New Roman"/>
          <w:bCs/>
          <w:color w:val="000000"/>
          <w:u w:color="000000"/>
        </w:rPr>
        <w:t xml:space="preserve"> A motion was made by Acy Cooper to include a prayer on the STF agenda pending legal approval. 2</w:t>
      </w:r>
      <w:r w:rsidR="00BF0C19" w:rsidRPr="00BF0C19">
        <w:rPr>
          <w:rFonts w:ascii="Times New Roman" w:hAnsi="Times New Roman" w:cs="Times New Roman"/>
          <w:bCs/>
          <w:color w:val="000000"/>
          <w:u w:color="000000"/>
          <w:vertAlign w:val="superscript"/>
        </w:rPr>
        <w:t>nd</w:t>
      </w:r>
      <w:r w:rsidR="00BF0C19">
        <w:rPr>
          <w:rFonts w:ascii="Times New Roman" w:hAnsi="Times New Roman" w:cs="Times New Roman"/>
          <w:bCs/>
          <w:color w:val="000000"/>
          <w:u w:color="000000"/>
        </w:rPr>
        <w:t xml:space="preserve"> by Andrew Blanchard. Motion carries.</w:t>
      </w:r>
    </w:p>
    <w:p w14:paraId="12D937AE" w14:textId="3239C582" w:rsidR="00BF0C19" w:rsidRDefault="00BF0C19" w:rsidP="006474CB">
      <w:pPr>
        <w:tabs>
          <w:tab w:val="left" w:pos="360"/>
        </w:tabs>
        <w:autoSpaceDE w:val="0"/>
        <w:autoSpaceDN w:val="0"/>
        <w:adjustRightInd w:val="0"/>
        <w:spacing w:after="60"/>
        <w:rPr>
          <w:rFonts w:ascii="Times New Roman" w:hAnsi="Times New Roman" w:cs="Times New Roman"/>
          <w:bCs/>
          <w:color w:val="000000"/>
          <w:u w:color="000000"/>
        </w:rPr>
      </w:pPr>
    </w:p>
    <w:p w14:paraId="6D5AE803" w14:textId="2C29E35A" w:rsidR="00BF0C19" w:rsidRDefault="00BF0C19"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Thomas Olander</w:t>
      </w:r>
      <w:r w:rsidR="006135C3">
        <w:rPr>
          <w:rFonts w:ascii="Times New Roman" w:hAnsi="Times New Roman" w:cs="Times New Roman"/>
          <w:bCs/>
          <w:color w:val="000000"/>
          <w:u w:color="000000"/>
        </w:rPr>
        <w:t xml:space="preserve"> spoke about the Calumet Cut and the blockage it’s creating in the Atchafalaya. He requested that LDWF add discussing the Calumet Cut and how it affects juvenile shrimp to the next agenda. A motion was made by Acy Cooper to discuss the Calumet Cut and its impact on juvenile shrimp production to the next agenda. 2</w:t>
      </w:r>
      <w:r w:rsidR="006135C3" w:rsidRPr="006135C3">
        <w:rPr>
          <w:rFonts w:ascii="Times New Roman" w:hAnsi="Times New Roman" w:cs="Times New Roman"/>
          <w:bCs/>
          <w:color w:val="000000"/>
          <w:u w:color="000000"/>
          <w:vertAlign w:val="superscript"/>
        </w:rPr>
        <w:t>nd</w:t>
      </w:r>
      <w:r w:rsidR="006135C3">
        <w:rPr>
          <w:rFonts w:ascii="Times New Roman" w:hAnsi="Times New Roman" w:cs="Times New Roman"/>
          <w:bCs/>
          <w:color w:val="000000"/>
          <w:u w:color="000000"/>
        </w:rPr>
        <w:t xml:space="preserve"> Lance Nacio. Motion carries.</w:t>
      </w:r>
    </w:p>
    <w:p w14:paraId="3AD844C6" w14:textId="7994102B" w:rsidR="00822016" w:rsidRDefault="00822016" w:rsidP="006474CB">
      <w:pPr>
        <w:tabs>
          <w:tab w:val="left" w:pos="360"/>
        </w:tabs>
        <w:autoSpaceDE w:val="0"/>
        <w:autoSpaceDN w:val="0"/>
        <w:adjustRightInd w:val="0"/>
        <w:spacing w:after="60"/>
        <w:rPr>
          <w:rFonts w:ascii="Times New Roman" w:hAnsi="Times New Roman" w:cs="Times New Roman"/>
          <w:bCs/>
          <w:color w:val="000000"/>
          <w:u w:color="000000"/>
        </w:rPr>
      </w:pPr>
    </w:p>
    <w:p w14:paraId="262754C3" w14:textId="752D409C" w:rsidR="00822016" w:rsidRDefault="00822016"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Lance Nacio announced that Slow Fish 2020 will be taking place March 19-22 in Durham, New Hampshire.</w:t>
      </w:r>
    </w:p>
    <w:p w14:paraId="64148D17" w14:textId="0375A545" w:rsidR="00822016" w:rsidRDefault="00822016" w:rsidP="006474CB">
      <w:pPr>
        <w:tabs>
          <w:tab w:val="left" w:pos="360"/>
        </w:tabs>
        <w:autoSpaceDE w:val="0"/>
        <w:autoSpaceDN w:val="0"/>
        <w:adjustRightInd w:val="0"/>
        <w:spacing w:after="60"/>
        <w:rPr>
          <w:rFonts w:ascii="Times New Roman" w:hAnsi="Times New Roman" w:cs="Times New Roman"/>
          <w:bCs/>
          <w:color w:val="000000"/>
          <w:u w:color="000000"/>
        </w:rPr>
      </w:pPr>
    </w:p>
    <w:p w14:paraId="5351E97C" w14:textId="4666826D" w:rsidR="00822016" w:rsidRDefault="00822016" w:rsidP="006474CB">
      <w:pPr>
        <w:tabs>
          <w:tab w:val="left" w:pos="360"/>
        </w:tabs>
        <w:autoSpaceDE w:val="0"/>
        <w:autoSpaceDN w:val="0"/>
        <w:adjustRightInd w:val="0"/>
        <w:spacing w:after="60"/>
        <w:rPr>
          <w:rFonts w:ascii="Times New Roman" w:hAnsi="Times New Roman" w:cs="Times New Roman"/>
          <w:bCs/>
          <w:color w:val="000000"/>
          <w:u w:color="000000"/>
        </w:rPr>
      </w:pPr>
      <w:r>
        <w:rPr>
          <w:rFonts w:ascii="Times New Roman" w:hAnsi="Times New Roman" w:cs="Times New Roman"/>
          <w:bCs/>
          <w:color w:val="000000"/>
          <w:u w:color="000000"/>
        </w:rPr>
        <w:t>Samantha Carrol announced that she is the new</w:t>
      </w:r>
      <w:r w:rsidR="00CF7880">
        <w:rPr>
          <w:rFonts w:ascii="Times New Roman" w:hAnsi="Times New Roman" w:cs="Times New Roman"/>
          <w:bCs/>
          <w:color w:val="000000"/>
          <w:u w:color="000000"/>
        </w:rPr>
        <w:t xml:space="preserve"> E</w:t>
      </w:r>
      <w:r w:rsidR="00DC50AF">
        <w:rPr>
          <w:rFonts w:ascii="Times New Roman" w:hAnsi="Times New Roman" w:cs="Times New Roman"/>
          <w:bCs/>
          <w:color w:val="000000"/>
          <w:u w:color="000000"/>
        </w:rPr>
        <w:t>xecutive Director of the Louisiana Seafood Promotion and Marketing Board. The LSPMB is planning a three-month radio, tv, and social media marketing campaign promoting Louisiana shrimp. If after the initial three-month period, there seems to be high interest then they will proceed with three more months.</w:t>
      </w:r>
    </w:p>
    <w:p w14:paraId="0FF6A35F" w14:textId="54A099A5" w:rsidR="004A2D1D" w:rsidRPr="006474CB" w:rsidRDefault="004A2D1D" w:rsidP="004A2D1D">
      <w:pPr>
        <w:tabs>
          <w:tab w:val="left" w:pos="360"/>
        </w:tabs>
        <w:autoSpaceDE w:val="0"/>
        <w:autoSpaceDN w:val="0"/>
        <w:adjustRightInd w:val="0"/>
        <w:spacing w:after="60"/>
        <w:rPr>
          <w:rFonts w:ascii="Times New Roman" w:hAnsi="Times New Roman" w:cs="Times New Roman"/>
          <w:b/>
          <w:bCs/>
          <w:color w:val="000000"/>
          <w:u w:color="000000"/>
        </w:rPr>
      </w:pPr>
    </w:p>
    <w:p w14:paraId="0A1D7888" w14:textId="71A85318" w:rsidR="00376D8B" w:rsidRPr="006474CB" w:rsidRDefault="00376D8B" w:rsidP="004F6E4E">
      <w:pPr>
        <w:numPr>
          <w:ilvl w:val="0"/>
          <w:numId w:val="1"/>
        </w:numPr>
        <w:tabs>
          <w:tab w:val="left" w:pos="360"/>
          <w:tab w:val="left" w:pos="1080"/>
        </w:tabs>
        <w:autoSpaceDE w:val="0"/>
        <w:autoSpaceDN w:val="0"/>
        <w:adjustRightInd w:val="0"/>
        <w:spacing w:after="60"/>
        <w:ind w:left="630" w:hanging="630"/>
        <w:rPr>
          <w:rFonts w:ascii="Times New Roman" w:hAnsi="Times New Roman" w:cs="Times New Roman"/>
          <w:b/>
          <w:bCs/>
          <w:color w:val="000000"/>
          <w:u w:val="single" w:color="000000"/>
        </w:rPr>
      </w:pPr>
      <w:r w:rsidRPr="006474CB">
        <w:rPr>
          <w:rFonts w:ascii="Times New Roman" w:hAnsi="Times New Roman" w:cs="Times New Roman"/>
          <w:b/>
          <w:bCs/>
          <w:color w:val="000000"/>
          <w:u w:color="000000"/>
        </w:rPr>
        <w:t xml:space="preserve"> Set Next Meeting</w:t>
      </w:r>
    </w:p>
    <w:p w14:paraId="683A1EE1" w14:textId="3EA104CE" w:rsidR="004A2D1D" w:rsidRPr="006474CB" w:rsidRDefault="006474CB" w:rsidP="004A2D1D">
      <w:pPr>
        <w:tabs>
          <w:tab w:val="left" w:pos="360"/>
          <w:tab w:val="left" w:pos="1080"/>
        </w:tabs>
        <w:autoSpaceDE w:val="0"/>
        <w:autoSpaceDN w:val="0"/>
        <w:adjustRightInd w:val="0"/>
        <w:spacing w:after="60"/>
        <w:rPr>
          <w:rFonts w:ascii="Times New Roman" w:hAnsi="Times New Roman" w:cs="Times New Roman"/>
          <w:bCs/>
          <w:color w:val="000000"/>
          <w:u w:color="000000"/>
        </w:rPr>
      </w:pPr>
      <w:r w:rsidRPr="006474CB">
        <w:rPr>
          <w:rFonts w:ascii="Times New Roman" w:hAnsi="Times New Roman" w:cs="Times New Roman"/>
          <w:bCs/>
          <w:color w:val="000000"/>
          <w:u w:color="000000"/>
        </w:rPr>
        <w:t>The n</w:t>
      </w:r>
      <w:r w:rsidR="007D792B" w:rsidRPr="006474CB">
        <w:rPr>
          <w:rFonts w:ascii="Times New Roman" w:hAnsi="Times New Roman" w:cs="Times New Roman"/>
          <w:bCs/>
          <w:color w:val="000000"/>
          <w:u w:color="000000"/>
        </w:rPr>
        <w:t>ext meeting</w:t>
      </w:r>
      <w:r w:rsidRPr="006474CB">
        <w:rPr>
          <w:rFonts w:ascii="Times New Roman" w:hAnsi="Times New Roman" w:cs="Times New Roman"/>
          <w:bCs/>
          <w:color w:val="000000"/>
          <w:u w:color="000000"/>
        </w:rPr>
        <w:t xml:space="preserve"> is </w:t>
      </w:r>
      <w:r w:rsidR="007D792B" w:rsidRPr="006474CB">
        <w:rPr>
          <w:rFonts w:ascii="Times New Roman" w:hAnsi="Times New Roman" w:cs="Times New Roman"/>
          <w:bCs/>
          <w:color w:val="000000"/>
          <w:u w:color="000000"/>
        </w:rPr>
        <w:t xml:space="preserve">scheduled for </w:t>
      </w:r>
      <w:r w:rsidR="00D06874" w:rsidRPr="006474CB">
        <w:rPr>
          <w:rFonts w:ascii="Times New Roman" w:hAnsi="Times New Roman" w:cs="Times New Roman"/>
          <w:bCs/>
          <w:color w:val="000000"/>
          <w:u w:color="000000"/>
        </w:rPr>
        <w:t>February</w:t>
      </w:r>
      <w:r w:rsidRPr="006474CB">
        <w:rPr>
          <w:rFonts w:ascii="Times New Roman" w:hAnsi="Times New Roman" w:cs="Times New Roman"/>
          <w:bCs/>
          <w:color w:val="000000"/>
          <w:u w:color="000000"/>
        </w:rPr>
        <w:t xml:space="preserve"> 5</w:t>
      </w:r>
      <w:r w:rsidRPr="006474CB">
        <w:rPr>
          <w:rFonts w:ascii="Times New Roman" w:hAnsi="Times New Roman" w:cs="Times New Roman"/>
          <w:bCs/>
          <w:color w:val="000000"/>
          <w:u w:color="000000"/>
          <w:vertAlign w:val="superscript"/>
        </w:rPr>
        <w:t>th</w:t>
      </w:r>
      <w:r w:rsidRPr="006474CB">
        <w:rPr>
          <w:rFonts w:ascii="Times New Roman" w:hAnsi="Times New Roman" w:cs="Times New Roman"/>
          <w:bCs/>
          <w:color w:val="000000"/>
          <w:u w:color="000000"/>
        </w:rPr>
        <w:t xml:space="preserve"> at 10am in Houma.</w:t>
      </w:r>
    </w:p>
    <w:p w14:paraId="43E9C3D7" w14:textId="7A0AF78D" w:rsidR="004A2D1D" w:rsidRPr="006474CB" w:rsidRDefault="004A2D1D" w:rsidP="004A2D1D">
      <w:pPr>
        <w:tabs>
          <w:tab w:val="left" w:pos="360"/>
          <w:tab w:val="left" w:pos="1080"/>
        </w:tabs>
        <w:autoSpaceDE w:val="0"/>
        <w:autoSpaceDN w:val="0"/>
        <w:adjustRightInd w:val="0"/>
        <w:spacing w:after="60"/>
        <w:rPr>
          <w:rFonts w:ascii="Times New Roman" w:hAnsi="Times New Roman" w:cs="Times New Roman"/>
          <w:b/>
          <w:bCs/>
          <w:color w:val="000000"/>
          <w:u w:color="000000"/>
        </w:rPr>
      </w:pPr>
    </w:p>
    <w:p w14:paraId="661C74EB" w14:textId="407DFF33" w:rsidR="00376D8B" w:rsidRPr="006474CB" w:rsidRDefault="00376D8B" w:rsidP="006474CB">
      <w:pPr>
        <w:numPr>
          <w:ilvl w:val="0"/>
          <w:numId w:val="1"/>
        </w:numPr>
        <w:autoSpaceDE w:val="0"/>
        <w:autoSpaceDN w:val="0"/>
        <w:adjustRightInd w:val="0"/>
        <w:spacing w:after="60"/>
        <w:ind w:left="360"/>
        <w:rPr>
          <w:rFonts w:ascii="Times New Roman" w:hAnsi="Times New Roman" w:cs="Times New Roman"/>
          <w:b/>
          <w:bCs/>
          <w:color w:val="000000"/>
          <w:u w:val="single" w:color="000000"/>
        </w:rPr>
      </w:pPr>
      <w:r w:rsidRPr="006474CB">
        <w:rPr>
          <w:rFonts w:ascii="Times New Roman" w:hAnsi="Times New Roman" w:cs="Times New Roman"/>
          <w:b/>
          <w:bCs/>
          <w:color w:val="000000"/>
          <w:u w:color="000000"/>
        </w:rPr>
        <w:t xml:space="preserve"> Adjourn</w:t>
      </w:r>
    </w:p>
    <w:p w14:paraId="37B941E3" w14:textId="554DF26F" w:rsidR="00735639" w:rsidRPr="006474CB" w:rsidRDefault="007D792B" w:rsidP="00376D8B">
      <w:pPr>
        <w:rPr>
          <w:rFonts w:ascii="Times New Roman" w:hAnsi="Times New Roman" w:cs="Times New Roman"/>
          <w:color w:val="000000"/>
          <w:u w:color="000000"/>
        </w:rPr>
      </w:pPr>
      <w:r w:rsidRPr="006474CB">
        <w:rPr>
          <w:rFonts w:ascii="Times New Roman" w:hAnsi="Times New Roman" w:cs="Times New Roman"/>
          <w:color w:val="000000"/>
          <w:u w:color="000000"/>
        </w:rPr>
        <w:t>Motion</w:t>
      </w:r>
      <w:r w:rsidR="006474CB" w:rsidRPr="006474CB">
        <w:rPr>
          <w:rFonts w:ascii="Times New Roman" w:hAnsi="Times New Roman" w:cs="Times New Roman"/>
          <w:color w:val="000000"/>
          <w:u w:color="000000"/>
        </w:rPr>
        <w:t xml:space="preserve"> to adjourn by Andrew Blanchard. </w:t>
      </w:r>
      <w:r w:rsidRPr="006474CB">
        <w:rPr>
          <w:rFonts w:ascii="Times New Roman" w:hAnsi="Times New Roman" w:cs="Times New Roman"/>
          <w:color w:val="000000"/>
          <w:u w:color="000000"/>
        </w:rPr>
        <w:t>2</w:t>
      </w:r>
      <w:r w:rsidRPr="006474CB">
        <w:rPr>
          <w:rFonts w:ascii="Times New Roman" w:hAnsi="Times New Roman" w:cs="Times New Roman"/>
          <w:color w:val="000000"/>
          <w:u w:color="000000"/>
          <w:vertAlign w:val="superscript"/>
        </w:rPr>
        <w:t>nd</w:t>
      </w:r>
      <w:r w:rsidRPr="006474CB">
        <w:rPr>
          <w:rFonts w:ascii="Times New Roman" w:hAnsi="Times New Roman" w:cs="Times New Roman"/>
          <w:color w:val="000000"/>
          <w:u w:color="000000"/>
        </w:rPr>
        <w:t xml:space="preserve"> by Lance Nacio. Motion Carries.</w:t>
      </w:r>
    </w:p>
    <w:p w14:paraId="2A5A5F59" w14:textId="150BD736" w:rsidR="006474CB" w:rsidRPr="006474CB" w:rsidRDefault="006474CB" w:rsidP="00376D8B">
      <w:pPr>
        <w:rPr>
          <w:rFonts w:ascii="Times New Roman" w:hAnsi="Times New Roman" w:cs="Times New Roman"/>
          <w:color w:val="000000"/>
          <w:u w:color="000000"/>
        </w:rPr>
      </w:pPr>
      <w:r w:rsidRPr="006474CB">
        <w:rPr>
          <w:rFonts w:ascii="Times New Roman" w:hAnsi="Times New Roman" w:cs="Times New Roman"/>
          <w:color w:val="000000"/>
          <w:u w:color="000000"/>
        </w:rPr>
        <w:t>The meeting was adjour</w:t>
      </w:r>
      <w:r>
        <w:rPr>
          <w:rFonts w:ascii="Times New Roman" w:hAnsi="Times New Roman" w:cs="Times New Roman"/>
          <w:color w:val="000000"/>
          <w:u w:color="000000"/>
        </w:rPr>
        <w:t xml:space="preserve">ned at </w:t>
      </w:r>
      <w:r w:rsidRPr="006474CB">
        <w:rPr>
          <w:rFonts w:ascii="Times New Roman" w:hAnsi="Times New Roman" w:cs="Times New Roman"/>
          <w:color w:val="000000"/>
          <w:u w:color="000000"/>
        </w:rPr>
        <w:t xml:space="preserve">12:28 PM.  </w:t>
      </w:r>
    </w:p>
    <w:p w14:paraId="7524308A" w14:textId="08671DF7" w:rsidR="004A2D1D" w:rsidRDefault="004A2D1D" w:rsidP="00376D8B">
      <w:pPr>
        <w:rPr>
          <w:rFonts w:ascii="Times New Roman" w:hAnsi="Times New Roman" w:cs="Times New Roman"/>
          <w:color w:val="000000"/>
          <w:u w:color="000000"/>
        </w:rPr>
      </w:pPr>
    </w:p>
    <w:p w14:paraId="6BD4B57E" w14:textId="77777777" w:rsidR="009678FA" w:rsidRPr="00761931" w:rsidRDefault="009678FA" w:rsidP="00376D8B">
      <w:pPr>
        <w:rPr>
          <w:rFonts w:ascii="Times New Roman" w:hAnsi="Times New Roman" w:cs="Times New Roman"/>
        </w:rPr>
      </w:pPr>
    </w:p>
    <w:sectPr w:rsidR="009678FA" w:rsidRPr="00761931" w:rsidSect="007D792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5B9"/>
    <w:multiLevelType w:val="multilevel"/>
    <w:tmpl w:val="0D70F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744404"/>
    <w:multiLevelType w:val="hybridMultilevel"/>
    <w:tmpl w:val="2690EDE2"/>
    <w:lvl w:ilvl="0" w:tplc="00000002">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E520F"/>
    <w:multiLevelType w:val="hybridMultilevel"/>
    <w:tmpl w:val="C54CB22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8B"/>
    <w:rsid w:val="000337B1"/>
    <w:rsid w:val="00086977"/>
    <w:rsid w:val="000E14B3"/>
    <w:rsid w:val="00103B44"/>
    <w:rsid w:val="00203755"/>
    <w:rsid w:val="00257301"/>
    <w:rsid w:val="002618BF"/>
    <w:rsid w:val="0033178B"/>
    <w:rsid w:val="00376D8B"/>
    <w:rsid w:val="003A6832"/>
    <w:rsid w:val="00411713"/>
    <w:rsid w:val="00415EDD"/>
    <w:rsid w:val="004A2D1D"/>
    <w:rsid w:val="004F6E4E"/>
    <w:rsid w:val="005A0B06"/>
    <w:rsid w:val="006135C3"/>
    <w:rsid w:val="006474CB"/>
    <w:rsid w:val="00761931"/>
    <w:rsid w:val="007D792B"/>
    <w:rsid w:val="008123F0"/>
    <w:rsid w:val="00822016"/>
    <w:rsid w:val="008242BC"/>
    <w:rsid w:val="008D7992"/>
    <w:rsid w:val="008E098F"/>
    <w:rsid w:val="008F306C"/>
    <w:rsid w:val="009678FA"/>
    <w:rsid w:val="00A3099A"/>
    <w:rsid w:val="00AF242C"/>
    <w:rsid w:val="00B367FD"/>
    <w:rsid w:val="00BA7668"/>
    <w:rsid w:val="00BF0C19"/>
    <w:rsid w:val="00C553E5"/>
    <w:rsid w:val="00C95CCC"/>
    <w:rsid w:val="00CA0D38"/>
    <w:rsid w:val="00CF7880"/>
    <w:rsid w:val="00D06127"/>
    <w:rsid w:val="00D06874"/>
    <w:rsid w:val="00D4366A"/>
    <w:rsid w:val="00DC50AF"/>
    <w:rsid w:val="00DE5B27"/>
    <w:rsid w:val="00DF67B3"/>
    <w:rsid w:val="00EB448F"/>
    <w:rsid w:val="00ED028D"/>
    <w:rsid w:val="00EE6E33"/>
    <w:rsid w:val="00EF6D11"/>
    <w:rsid w:val="00F17D62"/>
    <w:rsid w:val="00F41DF4"/>
    <w:rsid w:val="00F520D9"/>
    <w:rsid w:val="00FA411E"/>
    <w:rsid w:val="00FA6F4B"/>
    <w:rsid w:val="00FC6983"/>
    <w:rsid w:val="00FF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F7D"/>
  <w15:chartTrackingRefBased/>
  <w15:docId w15:val="{CF932391-20CA-4C49-997A-C3379A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D8B"/>
    <w:rPr>
      <w:color w:val="0000FF"/>
      <w:u w:val="single"/>
    </w:rPr>
  </w:style>
  <w:style w:type="paragraph" w:styleId="NormalWeb">
    <w:name w:val="Normal (Web)"/>
    <w:basedOn w:val="Normal"/>
    <w:uiPriority w:val="99"/>
    <w:unhideWhenUsed/>
    <w:rsid w:val="00FC698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42BC"/>
    <w:rPr>
      <w:color w:val="954F72" w:themeColor="followedHyperlink"/>
      <w:u w:val="single"/>
    </w:rPr>
  </w:style>
  <w:style w:type="paragraph" w:styleId="ListParagraph">
    <w:name w:val="List Paragraph"/>
    <w:basedOn w:val="Normal"/>
    <w:uiPriority w:val="34"/>
    <w:qFormat/>
    <w:rsid w:val="000337B1"/>
    <w:pPr>
      <w:ind w:left="720"/>
      <w:contextualSpacing/>
    </w:pPr>
  </w:style>
  <w:style w:type="paragraph" w:customStyle="1" w:styleId="paragraph">
    <w:name w:val="paragraph"/>
    <w:basedOn w:val="Normal"/>
    <w:rsid w:val="00DE5B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7340">
      <w:bodyDiv w:val="1"/>
      <w:marLeft w:val="0"/>
      <w:marRight w:val="0"/>
      <w:marTop w:val="0"/>
      <w:marBottom w:val="0"/>
      <w:divBdr>
        <w:top w:val="none" w:sz="0" w:space="0" w:color="auto"/>
        <w:left w:val="none" w:sz="0" w:space="0" w:color="auto"/>
        <w:bottom w:val="none" w:sz="0" w:space="0" w:color="auto"/>
        <w:right w:val="none" w:sz="0" w:space="0" w:color="auto"/>
      </w:divBdr>
    </w:div>
    <w:div w:id="1124497275">
      <w:bodyDiv w:val="1"/>
      <w:marLeft w:val="0"/>
      <w:marRight w:val="0"/>
      <w:marTop w:val="0"/>
      <w:marBottom w:val="0"/>
      <w:divBdr>
        <w:top w:val="none" w:sz="0" w:space="0" w:color="auto"/>
        <w:left w:val="none" w:sz="0" w:space="0" w:color="auto"/>
        <w:bottom w:val="none" w:sz="0" w:space="0" w:color="auto"/>
        <w:right w:val="none" w:sz="0" w:space="0" w:color="auto"/>
      </w:divBdr>
      <w:divsChild>
        <w:div w:id="1658875673">
          <w:marLeft w:val="0"/>
          <w:marRight w:val="0"/>
          <w:marTop w:val="0"/>
          <w:marBottom w:val="0"/>
          <w:divBdr>
            <w:top w:val="none" w:sz="0" w:space="0" w:color="auto"/>
            <w:left w:val="none" w:sz="0" w:space="0" w:color="auto"/>
            <w:bottom w:val="none" w:sz="0" w:space="0" w:color="auto"/>
            <w:right w:val="none" w:sz="0" w:space="0" w:color="auto"/>
          </w:divBdr>
          <w:divsChild>
            <w:div w:id="269824596">
              <w:marLeft w:val="0"/>
              <w:marRight w:val="0"/>
              <w:marTop w:val="0"/>
              <w:marBottom w:val="0"/>
              <w:divBdr>
                <w:top w:val="none" w:sz="0" w:space="0" w:color="auto"/>
                <w:left w:val="none" w:sz="0" w:space="0" w:color="auto"/>
                <w:bottom w:val="none" w:sz="0" w:space="0" w:color="auto"/>
                <w:right w:val="none" w:sz="0" w:space="0" w:color="auto"/>
              </w:divBdr>
              <w:divsChild>
                <w:div w:id="348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 Allison</cp:lastModifiedBy>
  <cp:revision>2</cp:revision>
  <dcterms:created xsi:type="dcterms:W3CDTF">2020-01-27T17:23:00Z</dcterms:created>
  <dcterms:modified xsi:type="dcterms:W3CDTF">2020-01-27T17:23:00Z</dcterms:modified>
</cp:coreProperties>
</file>